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70203379" w:rsidP="78D6491B" w:rsidRDefault="70203379" w14:paraId="6453359B" w14:textId="69A554A9">
      <w:pPr>
        <w:jc w:val="both"/>
        <w:rPr>
          <w:rFonts w:ascii="Arial" w:hAnsi="Arial" w:eastAsia="Arial" w:cs="Arial"/>
          <w:b w:val="0"/>
          <w:bCs w:val="0"/>
          <w:i w:val="0"/>
          <w:iCs w:val="0"/>
          <w:caps w:val="0"/>
          <w:smallCaps w:val="0"/>
          <w:noProof w:val="0"/>
          <w:color w:val="D13438"/>
          <w:sz w:val="22"/>
          <w:szCs w:val="22"/>
          <w:lang w:val="tr-TR"/>
        </w:rPr>
      </w:pP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Ege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Çakırca</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tarafından</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tr-TR"/>
        </w:rPr>
        <w:t xml:space="preserve"> </w:t>
      </w:r>
      <w:r w:rsidRPr="78D6491B" w:rsidR="35A3AE29">
        <w:rPr>
          <w:rFonts w:ascii="Arial" w:hAnsi="Arial" w:eastAsia="Arial" w:cs="Arial"/>
          <w:b w:val="0"/>
          <w:bCs w:val="0"/>
          <w:i w:val="1"/>
          <w:iCs w:val="1"/>
          <w:caps w:val="0"/>
          <w:smallCaps w:val="0"/>
          <w:strike w:val="0"/>
          <w:dstrike w:val="0"/>
          <w:noProof w:val="0"/>
          <w:color w:val="D13438"/>
          <w:sz w:val="22"/>
          <w:szCs w:val="22"/>
          <w:u w:val="single"/>
          <w:lang w:val="tr-TR"/>
        </w:rPr>
        <w:t>Eylül</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tr-TR"/>
        </w:rPr>
        <w:t xml:space="preserve"> </w:t>
      </w:r>
      <w:r w:rsidRPr="78D6491B" w:rsidR="35A3AE29">
        <w:rPr>
          <w:rFonts w:ascii="Arial" w:hAnsi="Arial" w:eastAsia="Arial" w:cs="Arial"/>
          <w:b w:val="0"/>
          <w:bCs w:val="0"/>
          <w:i w:val="1"/>
          <w:iCs w:val="1"/>
          <w:caps w:val="0"/>
          <w:smallCaps w:val="0"/>
          <w:strike w:val="0"/>
          <w:dstrike w:val="0"/>
          <w:noProof w:val="0"/>
          <w:color w:val="D13438"/>
          <w:sz w:val="22"/>
          <w:szCs w:val="22"/>
          <w:u w:val="single"/>
          <w:lang w:val="tr-TR"/>
        </w:rPr>
        <w:t xml:space="preserve">2025 tarihinde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w:t>
      </w:r>
      <w:r w:rsidRPr="78D6491B" w:rsidR="0403CE3D">
        <w:rPr>
          <w:rFonts w:ascii="Arial" w:hAnsi="Arial" w:eastAsia="Arial" w:cs="Arial"/>
          <w:b w:val="0"/>
          <w:bCs w:val="0"/>
          <w:i w:val="1"/>
          <w:iCs w:val="1"/>
          <w:caps w:val="0"/>
          <w:smallCaps w:val="0"/>
          <w:strike w:val="0"/>
          <w:dstrike w:val="0"/>
          <w:noProof w:val="0"/>
          <w:color w:val="D13438"/>
          <w:sz w:val="22"/>
          <w:szCs w:val="22"/>
          <w:u w:val="single"/>
          <w:lang w:val="en-US"/>
        </w:rPr>
        <w:t>Mevzuat</w:t>
      </w:r>
      <w:r w:rsidRPr="78D6491B" w:rsidR="0403CE3D">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0403CE3D">
        <w:rPr>
          <w:rFonts w:ascii="Arial" w:hAnsi="Arial" w:eastAsia="Arial" w:cs="Arial"/>
          <w:b w:val="0"/>
          <w:bCs w:val="0"/>
          <w:i w:val="1"/>
          <w:iCs w:val="1"/>
          <w:caps w:val="0"/>
          <w:smallCaps w:val="0"/>
          <w:strike w:val="0"/>
          <w:dstrike w:val="0"/>
          <w:noProof w:val="0"/>
          <w:color w:val="D13438"/>
          <w:sz w:val="22"/>
          <w:szCs w:val="22"/>
          <w:u w:val="single"/>
          <w:lang w:val="en-US"/>
        </w:rPr>
        <w:t>Değişiklikleri</w:t>
      </w:r>
      <w:r w:rsidRPr="78D6491B" w:rsidR="0403CE3D">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0403CE3D">
        <w:rPr>
          <w:rFonts w:ascii="Arial" w:hAnsi="Arial" w:eastAsia="Arial" w:cs="Arial"/>
          <w:b w:val="0"/>
          <w:bCs w:val="0"/>
          <w:i w:val="1"/>
          <w:iCs w:val="1"/>
          <w:caps w:val="0"/>
          <w:smallCaps w:val="0"/>
          <w:strike w:val="0"/>
          <w:dstrike w:val="0"/>
          <w:noProof w:val="0"/>
          <w:color w:val="D13438"/>
          <w:sz w:val="22"/>
          <w:szCs w:val="22"/>
          <w:u w:val="single"/>
          <w:lang w:val="en-US"/>
        </w:rPr>
        <w:t>ve</w:t>
      </w:r>
      <w:r w:rsidRPr="78D6491B" w:rsidR="71E89CCB">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0403CE3D">
        <w:rPr>
          <w:rFonts w:ascii="Arial" w:hAnsi="Arial" w:eastAsia="Arial" w:cs="Arial"/>
          <w:b w:val="0"/>
          <w:bCs w:val="0"/>
          <w:i w:val="1"/>
          <w:iCs w:val="1"/>
          <w:caps w:val="0"/>
          <w:smallCaps w:val="0"/>
          <w:strike w:val="0"/>
          <w:dstrike w:val="0"/>
          <w:noProof w:val="0"/>
          <w:color w:val="D13438"/>
          <w:sz w:val="22"/>
          <w:szCs w:val="22"/>
          <w:u w:val="single"/>
          <w:lang w:val="en-US"/>
        </w:rPr>
        <w:t>Operasyonel</w:t>
      </w:r>
      <w:r w:rsidRPr="78D6491B" w:rsidR="78378861">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0403CE3D">
        <w:rPr>
          <w:rFonts w:ascii="Arial" w:hAnsi="Arial" w:eastAsia="Arial" w:cs="Arial"/>
          <w:b w:val="0"/>
          <w:bCs w:val="0"/>
          <w:i w:val="1"/>
          <w:iCs w:val="1"/>
          <w:caps w:val="0"/>
          <w:smallCaps w:val="0"/>
          <w:strike w:val="0"/>
          <w:dstrike w:val="0"/>
          <w:noProof w:val="0"/>
          <w:color w:val="D13438"/>
          <w:sz w:val="22"/>
          <w:szCs w:val="22"/>
          <w:u w:val="single"/>
          <w:lang w:val="en-US"/>
        </w:rPr>
        <w:t>Uyum</w:t>
      </w:r>
      <w:r w:rsidRPr="78D6491B" w:rsidR="70203379">
        <w:rPr>
          <w:rFonts w:ascii="Arial" w:hAnsi="Arial" w:eastAsia="Arial" w:cs="Arial"/>
          <w:b w:val="0"/>
          <w:bCs w:val="0"/>
          <w:i w:val="0"/>
          <w:iCs w:val="0"/>
          <w:caps w:val="0"/>
          <w:smallCaps w:val="0"/>
          <w:strike w:val="0"/>
          <w:dstrike w:val="0"/>
          <w:noProof w:val="0"/>
          <w:color w:val="D13438"/>
          <w:sz w:val="22"/>
          <w:szCs w:val="22"/>
          <w:u w:val="single"/>
          <w:lang w:val="tr-TR"/>
        </w:rPr>
        <w:t>”</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konusuna</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ilişkin</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olarak</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kaleme</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alınan</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işbu</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yazı</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yalnızca</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genel</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bilgilendirme</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amacı</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taşı</w:t>
      </w:r>
      <w:r w:rsidRPr="78D6491B" w:rsidR="2CFFD3DF">
        <w:rPr>
          <w:rFonts w:ascii="Arial" w:hAnsi="Arial" w:eastAsia="Arial" w:cs="Arial"/>
          <w:b w:val="0"/>
          <w:bCs w:val="0"/>
          <w:i w:val="1"/>
          <w:iCs w:val="1"/>
          <w:caps w:val="0"/>
          <w:smallCaps w:val="0"/>
          <w:strike w:val="0"/>
          <w:dstrike w:val="0"/>
          <w:noProof w:val="0"/>
          <w:color w:val="D13438"/>
          <w:sz w:val="22"/>
          <w:szCs w:val="22"/>
          <w:u w:val="single"/>
          <w:lang w:val="en-US"/>
        </w:rPr>
        <w:t>-</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mak</w:t>
      </w:r>
      <w:r w:rsidRPr="78D6491B" w:rsidR="244F2E76">
        <w:rPr>
          <w:rFonts w:ascii="Arial" w:hAnsi="Arial" w:eastAsia="Arial" w:cs="Arial"/>
          <w:b w:val="0"/>
          <w:bCs w:val="0"/>
          <w:i w:val="1"/>
          <w:iCs w:val="1"/>
          <w:caps w:val="0"/>
          <w:smallCaps w:val="0"/>
          <w:strike w:val="0"/>
          <w:dstrike w:val="0"/>
          <w:noProof w:val="0"/>
          <w:color w:val="D13438"/>
          <w:sz w:val="22"/>
          <w:szCs w:val="22"/>
          <w:u w:val="single"/>
          <w:lang w:val="en-US"/>
        </w:rPr>
        <w:t>t</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a</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olup</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herhangi</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bir</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şekilde</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hukuki</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görüş</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mütalaa</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veya</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danışmanlık</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hizmeti</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teşkil</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etmemektedir</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p>
    <w:p w:rsidR="70203379" w:rsidP="78D6491B" w:rsidRDefault="70203379" w14:paraId="7EA16C02" w14:textId="2FF38965">
      <w:pPr>
        <w:jc w:val="both"/>
        <w:rPr>
          <w:rFonts w:ascii="Arial" w:hAnsi="Arial" w:eastAsia="Arial" w:cs="Arial"/>
          <w:b w:val="0"/>
          <w:bCs w:val="0"/>
          <w:i w:val="0"/>
          <w:iCs w:val="0"/>
          <w:caps w:val="0"/>
          <w:smallCaps w:val="0"/>
          <w:noProof w:val="0"/>
          <w:color w:val="D13438"/>
          <w:sz w:val="22"/>
          <w:szCs w:val="22"/>
          <w:lang w:val="tr-TR"/>
        </w:rPr>
      </w:pP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Bu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içerikler</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belirli</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bir</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somut</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olaya</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uygulanmak</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üzere</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hazırlanmadığından</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avukat-müvekkil</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ilişkisinin</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kurulmasına</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da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yol</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 xml:space="preserve"> </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açmaz</w:t>
      </w: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w:t>
      </w:r>
    </w:p>
    <w:p w:rsidR="70203379" w:rsidP="78D6491B" w:rsidRDefault="70203379" w14:paraId="01AA49EB" w14:textId="223EC36A">
      <w:pPr>
        <w:jc w:val="both"/>
        <w:rPr>
          <w:rFonts w:ascii="Arial" w:hAnsi="Arial" w:eastAsia="Arial" w:cs="Arial"/>
          <w:b w:val="0"/>
          <w:bCs w:val="0"/>
          <w:i w:val="0"/>
          <w:iCs w:val="0"/>
          <w:caps w:val="0"/>
          <w:smallCaps w:val="0"/>
          <w:noProof w:val="0"/>
          <w:color w:val="D13438"/>
          <w:sz w:val="22"/>
          <w:szCs w:val="22"/>
          <w:lang w:val="tr-TR"/>
        </w:rPr>
      </w:pP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Metinlerde yer alan bilgi ve değerlendirmelerin güncelliği, doğruluğu veya belirli bir amaca uygunluğu konusunda açık ya da zımni herhangi bir taahhüt veya garanti verilmemektedir.</w:t>
      </w:r>
    </w:p>
    <w:p w:rsidR="70203379" w:rsidP="78D6491B" w:rsidRDefault="70203379" w14:paraId="2CE75453" w14:textId="51FD357B">
      <w:pPr>
        <w:jc w:val="both"/>
        <w:rPr>
          <w:rFonts w:ascii="Arial" w:hAnsi="Arial" w:eastAsia="Arial" w:cs="Arial"/>
          <w:b w:val="0"/>
          <w:bCs w:val="0"/>
          <w:i w:val="0"/>
          <w:iCs w:val="0"/>
          <w:caps w:val="0"/>
          <w:smallCaps w:val="0"/>
          <w:noProof w:val="0"/>
          <w:color w:val="D13438"/>
          <w:sz w:val="22"/>
          <w:szCs w:val="22"/>
          <w:lang w:val="tr-TR"/>
        </w:rPr>
      </w:pP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Bu içeriklere dayanılarak tesis edilecek her türlü işlem öncesinde, somut olayın özellikleri çerçevesinde yetkin bir hukuk uzmanından profesyonel destek alınması gerekmektedir. Aksi yönde yapılacak işlemlerden doğabilecek her türlü risk ve sorumluluk münhasıran ilgili kişiye aittir.</w:t>
      </w:r>
    </w:p>
    <w:p w:rsidR="70203379" w:rsidP="78D6491B" w:rsidRDefault="70203379" w14:paraId="05F37C1D" w14:textId="3D784954">
      <w:pPr>
        <w:jc w:val="both"/>
        <w:rPr>
          <w:rFonts w:ascii="Arial" w:hAnsi="Arial" w:eastAsia="Arial" w:cs="Arial"/>
          <w:b w:val="0"/>
          <w:bCs w:val="0"/>
          <w:i w:val="0"/>
          <w:iCs w:val="0"/>
          <w:caps w:val="0"/>
          <w:smallCaps w:val="0"/>
          <w:noProof w:val="0"/>
          <w:color w:val="D13438"/>
          <w:sz w:val="22"/>
          <w:szCs w:val="22"/>
          <w:lang w:val="tr-TR"/>
        </w:rPr>
      </w:pPr>
      <w:r w:rsidRPr="78D6491B" w:rsidR="70203379">
        <w:rPr>
          <w:rFonts w:ascii="Arial" w:hAnsi="Arial" w:eastAsia="Arial" w:cs="Arial"/>
          <w:b w:val="0"/>
          <w:bCs w:val="0"/>
          <w:i w:val="1"/>
          <w:iCs w:val="1"/>
          <w:caps w:val="0"/>
          <w:smallCaps w:val="0"/>
          <w:strike w:val="0"/>
          <w:dstrike w:val="0"/>
          <w:noProof w:val="0"/>
          <w:color w:val="D13438"/>
          <w:sz w:val="22"/>
          <w:szCs w:val="22"/>
          <w:u w:val="single"/>
          <w:lang w:val="en-US"/>
        </w:rPr>
        <w:t>İşbu içeriklerin kullanımından, yorumlanmasından veya bunlara dayanılarak alınan kararlardan kaynaklanabilecek doğrudan ya da dolaylı hiçbir zarar ve ziyandan dolayı firmamız, ortakları, çalışanları ve avukatları herhangi bir sorumluluk kabul etmez.</w:t>
      </w:r>
    </w:p>
    <w:p w:rsidR="78D6491B" w:rsidP="78D6491B" w:rsidRDefault="78D6491B" w14:paraId="22B61AF8" w14:textId="6A8DC2E3">
      <w:pPr>
        <w:spacing w:before="240" w:beforeAutospacing="off" w:after="240" w:afterAutospacing="off" w:line="276" w:lineRule="auto"/>
        <w:jc w:val="both"/>
        <w:rPr>
          <w:rFonts w:ascii="Arial" w:hAnsi="Arial" w:eastAsia="Arial" w:cs="Arial"/>
          <w:b w:val="0"/>
          <w:bCs w:val="0"/>
          <w:i w:val="0"/>
          <w:iCs w:val="0"/>
          <w:caps w:val="0"/>
          <w:smallCaps w:val="0"/>
          <w:noProof w:val="0"/>
          <w:color w:val="000000" w:themeColor="text1" w:themeTint="FF" w:themeShade="FF"/>
          <w:sz w:val="22"/>
          <w:szCs w:val="22"/>
          <w:lang w:val="tr-TR"/>
        </w:rPr>
      </w:pPr>
    </w:p>
    <w:p w:rsidR="78D6491B" w:rsidP="78D6491B" w:rsidRDefault="78D6491B" w14:paraId="2C9B356D" w14:textId="36DF3494">
      <w:pPr>
        <w:ind w:left="0"/>
        <w:jc w:val="both"/>
        <w:rPr>
          <w:rFonts w:ascii="Arial" w:hAnsi="Arial" w:eastAsia="Arial" w:cs="Arial"/>
          <w:b w:val="1"/>
          <w:bCs w:val="1"/>
          <w:color w:val="auto"/>
        </w:rPr>
      </w:pPr>
    </w:p>
    <w:p w:rsidRPr="00070B21" w:rsidR="00070B21" w:rsidP="78D6491B" w:rsidRDefault="00070B21" w14:paraId="7A972033" w14:textId="47344D42">
      <w:pPr>
        <w:ind w:left="0"/>
        <w:jc w:val="both"/>
        <w:rPr>
          <w:rFonts w:ascii="Arial" w:hAnsi="Arial" w:eastAsia="Arial" w:cs="Arial"/>
          <w:color w:val="auto"/>
          <w:lang w:val="en-US"/>
        </w:rPr>
      </w:pPr>
      <w:r w:rsidRPr="78D6491B" w:rsidR="18FE5A6B">
        <w:rPr>
          <w:rFonts w:ascii="Arial" w:hAnsi="Arial" w:eastAsia="Arial" w:cs="Arial"/>
          <w:b w:val="1"/>
          <w:bCs w:val="1"/>
          <w:color w:val="auto"/>
        </w:rPr>
        <w:t>MEVZUAT DEĞİŞİKLİKLERİ VE OPERASYONEL UYUM</w:t>
      </w:r>
      <w:r w:rsidRPr="78D6491B" w:rsidR="18FE5A6B">
        <w:rPr>
          <w:rFonts w:ascii="Arial" w:hAnsi="Arial" w:eastAsia="Arial" w:cs="Arial"/>
          <w:color w:val="auto"/>
          <w:lang w:val="en-US"/>
        </w:rPr>
        <w:t> </w:t>
      </w:r>
    </w:p>
    <w:p w:rsidRPr="00E0712B" w:rsidR="00070B21" w:rsidP="3C2F3AE7" w:rsidRDefault="00E0712B" w14:paraId="33DA0C22" w14:textId="0C271393">
      <w:pPr>
        <w:ind w:left="720" w:hanging="720"/>
        <w:jc w:val="both"/>
        <w:rPr>
          <w:rFonts w:ascii="Arial" w:hAnsi="Arial" w:eastAsia="Arial" w:cs="Arial"/>
          <w:b w:val="1"/>
          <w:bCs w:val="1"/>
          <w:color w:val="auto"/>
          <w:lang w:val="en-US"/>
        </w:rPr>
      </w:pPr>
      <w:r w:rsidRPr="3C2F3AE7" w:rsidR="49A37E6A">
        <w:rPr>
          <w:rFonts w:ascii="Arial" w:hAnsi="Arial" w:eastAsia="Arial" w:cs="Arial"/>
          <w:color w:val="auto"/>
          <w:sz w:val="22"/>
          <w:szCs w:val="22"/>
        </w:rPr>
        <w:t>1</w:t>
      </w:r>
      <w:r w:rsidRPr="3C2F3AE7" w:rsidR="49A37E6A">
        <w:rPr>
          <w:rFonts w:ascii="Arial" w:hAnsi="Arial" w:eastAsia="Arial" w:cs="Arial"/>
          <w:b w:val="1"/>
          <w:bCs w:val="1"/>
          <w:color w:val="auto"/>
          <w:sz w:val="22"/>
          <w:szCs w:val="22"/>
        </w:rPr>
        <w:t>.</w:t>
      </w:r>
    </w:p>
    <w:p w:rsidR="36DF4926" w:rsidP="3C2F3AE7" w:rsidRDefault="36DF4926" w14:paraId="5197B37B" w14:textId="456E6E01">
      <w:pPr>
        <w:spacing w:before="240" w:beforeAutospacing="off" w:after="240" w:afterAutospacing="off"/>
        <w:rPr>
          <w:rFonts w:ascii="Arial" w:hAnsi="Arial" w:eastAsia="Arial" w:cs="Arial"/>
          <w:b w:val="1"/>
          <w:bCs w:val="1"/>
          <w:noProof w:val="0"/>
          <w:color w:val="auto"/>
          <w:sz w:val="24"/>
          <w:szCs w:val="24"/>
          <w:lang w:val="en-US"/>
        </w:rPr>
      </w:pPr>
      <w:r w:rsidRPr="3C2F3AE7" w:rsidR="36DF4926">
        <w:rPr>
          <w:rFonts w:ascii="Arial" w:hAnsi="Arial" w:eastAsia="Arial" w:cs="Arial"/>
          <w:b w:val="1"/>
          <w:bCs w:val="1"/>
          <w:noProof w:val="0"/>
          <w:color w:val="auto"/>
          <w:sz w:val="24"/>
          <w:szCs w:val="24"/>
          <w:lang w:val="en-US"/>
        </w:rPr>
        <w:t>20.09.2025 TARİHLİ RESMÎ GAZETE İLE “İŞLETMENİN MUHASEBESİYLE İLGİLİ OLMAYAN TİCARİ DEFTERLERİN ELEKTRONİK ORTAMDA TUTULMASI HAKKINDA TEBLİĞ”DE DEĞİŞİKLİK YAPILDI</w:t>
      </w:r>
    </w:p>
    <w:p w:rsidR="36DF4926" w:rsidP="3C2F3AE7" w:rsidRDefault="36DF4926" w14:paraId="43BA9E47" w14:textId="58529417">
      <w:pPr>
        <w:spacing w:before="240" w:beforeAutospacing="off" w:after="240" w:afterAutospacing="off"/>
        <w:rPr>
          <w:rFonts w:ascii="Arial" w:hAnsi="Arial" w:eastAsia="Arial" w:cs="Arial"/>
          <w:b w:val="1"/>
          <w:bCs w:val="1"/>
          <w:noProof w:val="0"/>
          <w:color w:val="auto"/>
          <w:sz w:val="24"/>
          <w:szCs w:val="24"/>
          <w:lang w:val="en-US"/>
        </w:rPr>
      </w:pPr>
      <w:r w:rsidRPr="3C2F3AE7" w:rsidR="36DF4926">
        <w:rPr>
          <w:rFonts w:ascii="Arial" w:hAnsi="Arial" w:eastAsia="Arial" w:cs="Arial"/>
          <w:b w:val="1"/>
          <w:bCs w:val="1"/>
          <w:noProof w:val="0"/>
          <w:color w:val="auto"/>
          <w:sz w:val="24"/>
          <w:szCs w:val="24"/>
          <w:lang w:val="en-US"/>
        </w:rPr>
        <w:t>EYLÜL 2025</w:t>
      </w:r>
    </w:p>
    <w:p w:rsidR="36DF4926" w:rsidP="3C2F3AE7" w:rsidRDefault="36DF4926" w14:paraId="4CA8F206" w14:textId="0ECE4AFD">
      <w:pPr>
        <w:spacing w:before="240" w:beforeAutospacing="off" w:after="240" w:afterAutospacing="off"/>
        <w:rPr>
          <w:rFonts w:ascii="Arial" w:hAnsi="Arial" w:eastAsia="Arial" w:cs="Arial"/>
          <w:noProof w:val="0"/>
          <w:color w:val="auto"/>
          <w:sz w:val="24"/>
          <w:szCs w:val="24"/>
          <w:lang w:val="en-US"/>
        </w:rPr>
      </w:pPr>
      <w:r w:rsidRPr="3C2F3AE7" w:rsidR="36DF4926">
        <w:rPr>
          <w:rFonts w:ascii="Arial" w:hAnsi="Arial" w:eastAsia="Arial" w:cs="Arial"/>
          <w:noProof w:val="0"/>
          <w:color w:val="auto"/>
          <w:sz w:val="24"/>
          <w:szCs w:val="24"/>
          <w:lang w:val="en-US"/>
        </w:rPr>
        <w:t>20.09.2025 tarihli Resmî Gazete ile “İşletmenin Muhasebesiyle İlgili Olmayan Ticari Defterlerin Elektronik Ortamda Tutulması Hakkında Tebliğ”de (“Tebliğ”) değişiklik yapılmıştır.</w:t>
      </w:r>
    </w:p>
    <w:p w:rsidR="36DF4926" w:rsidP="3C2F3AE7" w:rsidRDefault="36DF4926" w14:paraId="7AF5C23A" w14:textId="46CBEE98">
      <w:pPr>
        <w:spacing w:before="240" w:beforeAutospacing="off" w:after="240" w:afterAutospacing="off"/>
        <w:rPr>
          <w:rFonts w:ascii="Arial" w:hAnsi="Arial" w:eastAsia="Arial" w:cs="Arial"/>
          <w:noProof w:val="0"/>
          <w:color w:val="auto"/>
          <w:sz w:val="24"/>
          <w:szCs w:val="24"/>
          <w:lang w:val="en-US"/>
        </w:rPr>
      </w:pPr>
      <w:r w:rsidRPr="3C2F3AE7" w:rsidR="36DF4926">
        <w:rPr>
          <w:rFonts w:ascii="Arial" w:hAnsi="Arial" w:eastAsia="Arial" w:cs="Arial"/>
          <w:noProof w:val="0"/>
          <w:color w:val="auto"/>
          <w:sz w:val="24"/>
          <w:szCs w:val="24"/>
          <w:lang w:val="en-US"/>
        </w:rPr>
        <w:t>Bilindiği üzere, 1 Temmuz 2025’te yürürlüğe giren Tebliğ ile ticaret şirketlerinin tutmakla yükümlü olduğu pay defteri, yönetim kurulu karar defteri, müdürler kurulu karar defteri ile genel kurul toplantı ve müzakere defterinin elektronik ortamda tutulmasına ilişkin usul ve esaslar belirlenmişti. Tebliğ’in 5. maddesinin birinci fıkrası uyarınca bazı şirketler için bu defterlerin elektronik ortamda tutulması zorunlu, diğer şirketler için ise isteğe bağlı kılınmıştı.</w:t>
      </w:r>
    </w:p>
    <w:p w:rsidR="36DF4926" w:rsidP="3C2F3AE7" w:rsidRDefault="36DF4926" w14:paraId="249E3C54" w14:textId="0894ED99">
      <w:pPr>
        <w:spacing w:before="240" w:beforeAutospacing="off" w:after="240" w:afterAutospacing="off"/>
        <w:rPr>
          <w:rFonts w:ascii="Arial" w:hAnsi="Arial" w:eastAsia="Arial" w:cs="Arial"/>
          <w:noProof w:val="0"/>
          <w:color w:val="auto"/>
          <w:sz w:val="24"/>
          <w:szCs w:val="24"/>
          <w:lang w:val="en-US"/>
        </w:rPr>
      </w:pPr>
      <w:r w:rsidRPr="3C2F3AE7" w:rsidR="36DF4926">
        <w:rPr>
          <w:rFonts w:ascii="Arial" w:hAnsi="Arial" w:eastAsia="Arial" w:cs="Arial"/>
          <w:noProof w:val="0"/>
          <w:color w:val="auto"/>
          <w:sz w:val="24"/>
          <w:szCs w:val="24"/>
          <w:lang w:val="en-US"/>
        </w:rPr>
        <w:t>20 Eylül 2025 tarihli değişiklikle birlikte yönetim kurulu karar defteri Tebliğ kapsamından çıkarılmıştır. Ayrıca, değişiklikten önce defterlerini elektronik ortama aktarmış bulunan şirketlerin yeniden fiziki deftere dönüş yapabilmeleri için geçiş hükümleri öngörülmüştür. Buna ek olarak, elektronik defter tutma yükümlülüğü doğan şirketler için e-deftere geçiş süresi uzatılmış; daha önce 2 ay olarak belirlenen ara dönem 6 aya çıkarılmıştır.</w:t>
      </w:r>
    </w:p>
    <w:p w:rsidR="2B1A7B87" w:rsidP="3C2F3AE7" w:rsidRDefault="2B1A7B87" w14:paraId="0A3AC5E3" w14:textId="35785798">
      <w:pPr>
        <w:jc w:val="both"/>
        <w:rPr>
          <w:rFonts w:ascii="Arial" w:hAnsi="Arial" w:eastAsia="Arial" w:cs="Arial"/>
          <w:color w:val="auto"/>
          <w:lang w:val="en-US"/>
        </w:rPr>
      </w:pPr>
    </w:p>
    <w:p w:rsidRPr="00070B21" w:rsidR="00070B21" w:rsidP="3C2F3AE7" w:rsidRDefault="00070B21" w14:paraId="1382554F" w14:textId="1875EA54">
      <w:pPr>
        <w:ind w:left="720"/>
        <w:jc w:val="both"/>
        <w:rPr>
          <w:rFonts w:ascii="Arial" w:hAnsi="Arial" w:eastAsia="Arial" w:cs="Arial"/>
          <w:color w:val="auto"/>
          <w:sz w:val="22"/>
          <w:szCs w:val="22"/>
          <w:lang w:val="en-US"/>
        </w:rPr>
      </w:pPr>
    </w:p>
    <w:p w:rsidRPr="00D95A46" w:rsidR="00070B21" w:rsidP="3C2F3AE7" w:rsidRDefault="00070B21" w14:paraId="4F104593" w14:textId="299F8948">
      <w:pPr>
        <w:numPr>
          <w:ilvl w:val="0"/>
          <w:numId w:val="3"/>
        </w:numPr>
        <w:jc w:val="both"/>
        <w:rPr>
          <w:rFonts w:ascii="Arial" w:hAnsi="Arial" w:eastAsia="Arial" w:cs="Arial"/>
          <w:b w:val="1"/>
          <w:bCs w:val="1"/>
          <w:color w:val="auto"/>
          <w:sz w:val="22"/>
          <w:szCs w:val="22"/>
          <w:lang w:val="en-US"/>
        </w:rPr>
      </w:pPr>
      <w:r w:rsidRPr="3C2F3AE7" w:rsidR="00070B21">
        <w:rPr>
          <w:rFonts w:ascii="Arial" w:hAnsi="Arial" w:eastAsia="Arial" w:cs="Arial"/>
          <w:b w:val="1"/>
          <w:bCs w:val="1"/>
          <w:color w:val="auto"/>
        </w:rPr>
        <w:t>E-DEFTER NEDİR? İŞLETMELER İÇİN NEDEN BU KADAR ÖNEMLİ?</w:t>
      </w:r>
      <w:r w:rsidRPr="3C2F3AE7" w:rsidR="00070B21">
        <w:rPr>
          <w:rFonts w:ascii="Arial" w:hAnsi="Arial" w:eastAsia="Arial" w:cs="Arial"/>
          <w:b w:val="1"/>
          <w:bCs w:val="1"/>
          <w:color w:val="auto"/>
          <w:lang w:val="en-US"/>
        </w:rPr>
        <w:t> </w:t>
      </w:r>
      <w:r w:rsidRPr="3C2F3AE7" w:rsidR="00D95A46">
        <w:rPr>
          <w:rFonts w:ascii="Arial" w:hAnsi="Arial" w:eastAsia="Arial" w:cs="Arial"/>
          <w:b w:val="1"/>
          <w:bCs w:val="1"/>
          <w:color w:val="auto"/>
          <w:lang w:val="en-US"/>
        </w:rPr>
        <w:t xml:space="preserve"> EKİM 2025</w:t>
      </w:r>
    </w:p>
    <w:p w:rsidR="00D95A46" w:rsidP="3C2F3AE7" w:rsidRDefault="00D95A46" w14:paraId="19EF8966" w14:textId="6F4AB07B">
      <w:pPr>
        <w:spacing w:before="240" w:beforeAutospacing="off" w:after="240" w:afterAutospacing="off"/>
        <w:jc w:val="both"/>
        <w:textAlignment w:val="baseline"/>
        <w:rPr>
          <w:rFonts w:ascii="Arial" w:hAnsi="Arial" w:eastAsia="Arial" w:cs="Arial"/>
          <w:b w:val="1"/>
          <w:bCs w:val="1"/>
          <w:noProof w:val="0"/>
          <w:color w:val="auto"/>
          <w:sz w:val="22"/>
          <w:szCs w:val="22"/>
          <w:lang w:val="tr-TR"/>
        </w:rPr>
      </w:pPr>
      <w:r w:rsidRPr="3C2F3AE7" w:rsidR="00D95A46">
        <w:rPr>
          <w:rStyle w:val="normaltextrun"/>
          <w:rFonts w:ascii="Arial" w:hAnsi="Arial" w:eastAsia="Arial" w:cs="Arial"/>
          <w:b w:val="1"/>
          <w:bCs w:val="1"/>
          <w:color w:val="auto"/>
          <w:sz w:val="22"/>
          <w:szCs w:val="22"/>
        </w:rPr>
        <w:t>E-</w:t>
      </w:r>
      <w:r w:rsidRPr="3C2F3AE7" w:rsidR="00D95A46">
        <w:rPr>
          <w:rStyle w:val="findhit"/>
          <w:rFonts w:ascii="Arial" w:hAnsi="Arial" w:eastAsia="Arial" w:cs="Arial"/>
          <w:b w:val="1"/>
          <w:bCs w:val="1"/>
          <w:color w:val="auto"/>
          <w:sz w:val="22"/>
          <w:szCs w:val="22"/>
          <w:shd w:val="clear" w:color="auto" w:fill="FFEE80"/>
        </w:rPr>
        <w:t>D</w:t>
      </w:r>
      <w:r w:rsidRPr="3C2F3AE7" w:rsidR="32E313CC">
        <w:rPr>
          <w:rFonts w:ascii="Arial" w:hAnsi="Arial" w:eastAsia="Arial" w:cs="Arial"/>
          <w:b w:val="1"/>
          <w:bCs w:val="1"/>
          <w:noProof w:val="0"/>
          <w:color w:val="auto"/>
          <w:sz w:val="22"/>
          <w:szCs w:val="22"/>
          <w:lang w:val="tr-TR"/>
        </w:rPr>
        <w:t>EFTER NEDİR?</w:t>
      </w:r>
    </w:p>
    <w:p w:rsidR="00D95A46" w:rsidP="3C2F3AE7" w:rsidRDefault="00D95A46" w14:paraId="0116C1DE" w14:textId="05A622FB">
      <w:pPr>
        <w:pStyle w:val="ListeParagraf"/>
        <w:numPr>
          <w:ilvl w:val="0"/>
          <w:numId w:val="4"/>
        </w:numPr>
        <w:spacing w:before="240" w:beforeAutospacing="off" w:after="240" w:afterAutospacing="off"/>
        <w:jc w:val="both"/>
        <w:textAlignment w:val="baseline"/>
        <w:rPr>
          <w:rFonts w:ascii="Arial" w:hAnsi="Arial" w:eastAsia="Arial" w:cs="Arial"/>
          <w:noProof w:val="0"/>
          <w:color w:val="auto"/>
          <w:sz w:val="22"/>
          <w:szCs w:val="22"/>
          <w:lang w:val="tr-TR"/>
        </w:rPr>
      </w:pPr>
      <w:r w:rsidRPr="3C2F3AE7" w:rsidR="32E313CC">
        <w:rPr>
          <w:rFonts w:ascii="Arial" w:hAnsi="Arial" w:eastAsia="Arial" w:cs="Arial"/>
          <w:noProof w:val="0"/>
          <w:color w:val="auto"/>
          <w:sz w:val="22"/>
          <w:szCs w:val="22"/>
          <w:lang w:val="tr-TR"/>
        </w:rPr>
        <w:t>E-Defter, bir işletmenin ticari defterlerinin elektronik ortamda tutulmasını, saklanmasını ve gerektiğinde ibraz edilmesini sağlayan dijital kayıt sistemidir.</w:t>
      </w:r>
    </w:p>
    <w:p w:rsidR="00D95A46" w:rsidP="3C2F3AE7" w:rsidRDefault="00D95A46" w14:paraId="5EBD9504" w14:textId="0195555F">
      <w:pPr>
        <w:pStyle w:val="ListeParagraf"/>
        <w:numPr>
          <w:ilvl w:val="0"/>
          <w:numId w:val="4"/>
        </w:numPr>
        <w:spacing w:before="240" w:beforeAutospacing="off" w:after="240" w:afterAutospacing="off"/>
        <w:jc w:val="both"/>
        <w:textAlignment w:val="baseline"/>
        <w:rPr>
          <w:rFonts w:ascii="Arial" w:hAnsi="Arial" w:eastAsia="Arial" w:cs="Arial"/>
          <w:noProof w:val="0"/>
          <w:color w:val="auto"/>
          <w:sz w:val="22"/>
          <w:szCs w:val="22"/>
          <w:lang w:val="tr-TR"/>
        </w:rPr>
      </w:pPr>
      <w:r w:rsidRPr="3C2F3AE7" w:rsidR="32E313CC">
        <w:rPr>
          <w:rFonts w:ascii="Arial" w:hAnsi="Arial" w:eastAsia="Arial" w:cs="Arial"/>
          <w:noProof w:val="0"/>
          <w:color w:val="auto"/>
          <w:sz w:val="22"/>
          <w:szCs w:val="22"/>
          <w:lang w:val="tr-TR"/>
        </w:rPr>
        <w:t>Türk Ticaret Kanunu’nun 64. maddesi ile Vergi Usul Kanunu’nun mükerrer 242 ve 257. maddeleriyle yasal çerçevesi belirlenmiştir.</w:t>
      </w:r>
    </w:p>
    <w:p w:rsidR="00D95A46" w:rsidP="3C2F3AE7" w:rsidRDefault="00D95A46" w14:paraId="23B838D8" w14:textId="5C7A01C4">
      <w:pPr>
        <w:pStyle w:val="ListeParagraf"/>
        <w:numPr>
          <w:ilvl w:val="0"/>
          <w:numId w:val="4"/>
        </w:numPr>
        <w:spacing w:before="240" w:beforeAutospacing="off" w:after="240" w:afterAutospacing="off"/>
        <w:jc w:val="both"/>
        <w:textAlignment w:val="baseline"/>
        <w:rPr>
          <w:rFonts w:ascii="Arial" w:hAnsi="Arial" w:eastAsia="Arial" w:cs="Arial"/>
          <w:noProof w:val="0"/>
          <w:color w:val="auto"/>
          <w:sz w:val="22"/>
          <w:szCs w:val="22"/>
          <w:lang w:val="tr-TR"/>
        </w:rPr>
      </w:pPr>
      <w:r w:rsidRPr="3C2F3AE7" w:rsidR="32E313CC">
        <w:rPr>
          <w:rFonts w:ascii="Arial" w:hAnsi="Arial" w:eastAsia="Arial" w:cs="Arial"/>
          <w:noProof w:val="0"/>
          <w:color w:val="auto"/>
          <w:sz w:val="22"/>
          <w:szCs w:val="22"/>
          <w:lang w:val="tr-TR"/>
        </w:rPr>
        <w:t>Bu sistem, klasik kâğıt defterlerin yerini alarak muhasebe süreçlerinin güvenli, standart ve denetlenebilir biçimde yürütülmesini sağlar.</w:t>
      </w:r>
    </w:p>
    <w:p w:rsidR="00D95A46" w:rsidP="3C2F3AE7" w:rsidRDefault="00D95A46" w14:paraId="1A1E920F" w14:textId="14059A13">
      <w:pPr>
        <w:pStyle w:val="ListeParagraf"/>
        <w:numPr>
          <w:ilvl w:val="0"/>
          <w:numId w:val="4"/>
        </w:numPr>
        <w:spacing w:before="240" w:beforeAutospacing="off" w:after="240" w:afterAutospacing="off"/>
        <w:jc w:val="both"/>
        <w:textAlignment w:val="baseline"/>
        <w:rPr>
          <w:rFonts w:ascii="Arial" w:hAnsi="Arial" w:eastAsia="Arial" w:cs="Arial"/>
          <w:noProof w:val="0"/>
          <w:color w:val="auto"/>
          <w:sz w:val="22"/>
          <w:szCs w:val="22"/>
          <w:lang w:val="tr-TR"/>
        </w:rPr>
      </w:pPr>
      <w:r w:rsidRPr="3C2F3AE7" w:rsidR="32E313CC">
        <w:rPr>
          <w:rFonts w:ascii="Arial" w:hAnsi="Arial" w:eastAsia="Arial" w:cs="Arial"/>
          <w:noProof w:val="0"/>
          <w:color w:val="auto"/>
          <w:sz w:val="22"/>
          <w:szCs w:val="22"/>
          <w:lang w:val="tr-TR"/>
        </w:rPr>
        <w:t>Defter kayıtları, Gelir İdaresi Başkanlığı (“GİB”) tarafından belirlenen XBRL-GL formatına uygun olarak dijital biçimde oluşturulur ve mali mühür ya da elektronik imza ile onaylanır.</w:t>
      </w:r>
    </w:p>
    <w:p w:rsidR="00D95A46" w:rsidP="3C2F3AE7" w:rsidRDefault="00D95A46" w14:paraId="6D195921" w14:textId="683D555B">
      <w:pPr>
        <w:pStyle w:val="ListeParagraf"/>
        <w:numPr>
          <w:ilvl w:val="0"/>
          <w:numId w:val="4"/>
        </w:numPr>
        <w:spacing w:before="240" w:beforeAutospacing="off" w:after="240" w:afterAutospacing="off"/>
        <w:jc w:val="both"/>
        <w:textAlignment w:val="baseline"/>
        <w:rPr>
          <w:rFonts w:ascii="Arial" w:hAnsi="Arial" w:eastAsia="Arial" w:cs="Arial"/>
          <w:noProof w:val="0"/>
          <w:color w:val="auto"/>
          <w:sz w:val="22"/>
          <w:szCs w:val="22"/>
          <w:lang w:val="tr-TR"/>
        </w:rPr>
      </w:pPr>
      <w:r w:rsidRPr="3C2F3AE7" w:rsidR="32E313CC">
        <w:rPr>
          <w:rFonts w:ascii="Arial" w:hAnsi="Arial" w:eastAsia="Arial" w:cs="Arial"/>
          <w:noProof w:val="0"/>
          <w:color w:val="auto"/>
          <w:sz w:val="22"/>
          <w:szCs w:val="22"/>
          <w:lang w:val="tr-TR"/>
        </w:rPr>
        <w:t>Kısaca e-Defter, işletmelerin mali geçmişini elektronik ortamda yasal güvenceye kavuşturan dijital defter sistemidir.</w:t>
      </w:r>
    </w:p>
    <w:p w:rsidR="00D95A46" w:rsidP="3C2F3AE7" w:rsidRDefault="00D95A46" w14:paraId="37667D23" w14:textId="5AB5245A">
      <w:pPr>
        <w:spacing w:before="240" w:beforeAutospacing="off" w:after="240" w:afterAutospacing="off"/>
        <w:jc w:val="both"/>
        <w:textAlignment w:val="baseline"/>
        <w:rPr>
          <w:rFonts w:ascii="Arial" w:hAnsi="Arial" w:eastAsia="Arial" w:cs="Arial"/>
          <w:b w:val="1"/>
          <w:bCs w:val="1"/>
          <w:noProof w:val="0"/>
          <w:color w:val="auto"/>
          <w:sz w:val="22"/>
          <w:szCs w:val="22"/>
          <w:lang w:val="tr-TR"/>
        </w:rPr>
      </w:pPr>
      <w:r w:rsidRPr="3C2F3AE7" w:rsidR="32E313CC">
        <w:rPr>
          <w:rFonts w:ascii="Arial" w:hAnsi="Arial" w:eastAsia="Arial" w:cs="Arial"/>
          <w:b w:val="1"/>
          <w:bCs w:val="1"/>
          <w:noProof w:val="0"/>
          <w:color w:val="auto"/>
          <w:sz w:val="22"/>
          <w:szCs w:val="22"/>
          <w:lang w:val="tr-TR"/>
        </w:rPr>
        <w:t>İşletmeler İçin Neden Bu Kadar Önemli?</w:t>
      </w:r>
    </w:p>
    <w:p w:rsidR="00D95A46" w:rsidP="3C2F3AE7" w:rsidRDefault="00D95A46" w14:paraId="3E6DC322" w14:textId="730F7333">
      <w:pPr>
        <w:pStyle w:val="ListeParagraf"/>
        <w:numPr>
          <w:ilvl w:val="0"/>
          <w:numId w:val="5"/>
        </w:numPr>
        <w:spacing w:before="240" w:beforeAutospacing="off" w:after="240" w:afterAutospacing="off"/>
        <w:jc w:val="both"/>
        <w:textAlignment w:val="baseline"/>
        <w:rPr>
          <w:rFonts w:ascii="Arial" w:hAnsi="Arial" w:eastAsia="Arial" w:cs="Arial"/>
          <w:noProof w:val="0"/>
          <w:color w:val="auto"/>
          <w:sz w:val="22"/>
          <w:szCs w:val="22"/>
          <w:lang w:val="tr-TR"/>
        </w:rPr>
      </w:pPr>
      <w:r w:rsidRPr="3C2F3AE7" w:rsidR="32E313CC">
        <w:rPr>
          <w:rFonts w:ascii="Arial" w:hAnsi="Arial" w:eastAsia="Arial" w:cs="Arial"/>
          <w:noProof w:val="0"/>
          <w:color w:val="auto"/>
          <w:sz w:val="22"/>
          <w:szCs w:val="22"/>
          <w:lang w:val="tr-TR"/>
        </w:rPr>
        <w:t>E-Defter, muhasebe kayıtlarının doğruluğunu ve bütünlüğünü güvence altına alır.</w:t>
      </w:r>
    </w:p>
    <w:p w:rsidR="00D95A46" w:rsidP="3C2F3AE7" w:rsidRDefault="00D95A46" w14:paraId="3EEABDDC" w14:textId="7638A6F4">
      <w:pPr>
        <w:pStyle w:val="ListeParagraf"/>
        <w:numPr>
          <w:ilvl w:val="0"/>
          <w:numId w:val="5"/>
        </w:numPr>
        <w:spacing w:before="240" w:beforeAutospacing="off" w:after="240" w:afterAutospacing="off"/>
        <w:jc w:val="both"/>
        <w:textAlignment w:val="baseline"/>
        <w:rPr>
          <w:rFonts w:ascii="Arial" w:hAnsi="Arial" w:eastAsia="Arial" w:cs="Arial"/>
          <w:noProof w:val="0"/>
          <w:color w:val="auto"/>
          <w:sz w:val="22"/>
          <w:szCs w:val="22"/>
          <w:lang w:val="tr-TR"/>
        </w:rPr>
      </w:pPr>
      <w:r w:rsidRPr="3C2F3AE7" w:rsidR="32E313CC">
        <w:rPr>
          <w:rFonts w:ascii="Arial" w:hAnsi="Arial" w:eastAsia="Arial" w:cs="Arial"/>
          <w:noProof w:val="0"/>
          <w:color w:val="auto"/>
          <w:sz w:val="22"/>
          <w:szCs w:val="22"/>
          <w:lang w:val="tr-TR"/>
        </w:rPr>
        <w:t>Fiziki defterlerde yaşanabilecek kaybolma, yıpranma veya manipülasyon risklerini ortadan kaldırır.</w:t>
      </w:r>
    </w:p>
    <w:p w:rsidR="00D95A46" w:rsidP="3C2F3AE7" w:rsidRDefault="00D95A46" w14:paraId="2FC5BE02" w14:textId="52ECBEE6">
      <w:pPr>
        <w:pStyle w:val="ListeParagraf"/>
        <w:numPr>
          <w:ilvl w:val="0"/>
          <w:numId w:val="5"/>
        </w:numPr>
        <w:spacing w:before="240" w:beforeAutospacing="off" w:after="240" w:afterAutospacing="off"/>
        <w:jc w:val="both"/>
        <w:textAlignment w:val="baseline"/>
        <w:rPr>
          <w:rFonts w:ascii="Arial" w:hAnsi="Arial" w:eastAsia="Arial" w:cs="Arial"/>
          <w:noProof w:val="0"/>
          <w:color w:val="auto"/>
          <w:sz w:val="22"/>
          <w:szCs w:val="22"/>
          <w:lang w:val="tr-TR"/>
        </w:rPr>
      </w:pPr>
      <w:r w:rsidRPr="3C2F3AE7" w:rsidR="32E313CC">
        <w:rPr>
          <w:rFonts w:ascii="Arial" w:hAnsi="Arial" w:eastAsia="Arial" w:cs="Arial"/>
          <w:noProof w:val="0"/>
          <w:color w:val="auto"/>
          <w:sz w:val="22"/>
          <w:szCs w:val="22"/>
          <w:lang w:val="tr-TR"/>
        </w:rPr>
        <w:t>Ayrıca, vergi incelemelerinde hızlı erişim ve dijital izleme kolaylığı sağlar.</w:t>
      </w:r>
    </w:p>
    <w:p w:rsidR="00D95A46" w:rsidP="3C2F3AE7" w:rsidRDefault="00D95A46" w14:paraId="06DC87A0" w14:textId="09191877">
      <w:pPr>
        <w:spacing w:before="240" w:beforeAutospacing="off" w:after="240" w:afterAutospacing="off"/>
        <w:jc w:val="both"/>
        <w:textAlignment w:val="baseline"/>
        <w:rPr>
          <w:rFonts w:ascii="Arial" w:hAnsi="Arial" w:eastAsia="Arial" w:cs="Arial"/>
          <w:b w:val="1"/>
          <w:bCs w:val="1"/>
          <w:noProof w:val="0"/>
          <w:color w:val="auto"/>
          <w:sz w:val="22"/>
          <w:szCs w:val="22"/>
          <w:lang w:val="tr-TR"/>
        </w:rPr>
      </w:pPr>
      <w:r w:rsidRPr="3C2F3AE7" w:rsidR="32E313CC">
        <w:rPr>
          <w:rFonts w:ascii="Arial" w:hAnsi="Arial" w:eastAsia="Arial" w:cs="Arial"/>
          <w:b w:val="1"/>
          <w:bCs w:val="1"/>
          <w:noProof w:val="0"/>
          <w:color w:val="auto"/>
          <w:sz w:val="22"/>
          <w:szCs w:val="22"/>
          <w:lang w:val="tr-TR"/>
        </w:rPr>
        <w:t>E-Defter Nereden ve Nasıl Tutulur?</w:t>
      </w:r>
    </w:p>
    <w:p w:rsidR="00D95A46" w:rsidP="3C2F3AE7" w:rsidRDefault="00D95A46" w14:paraId="39F731AA" w14:textId="381AD3BD">
      <w:pPr>
        <w:pStyle w:val="ListeParagraf"/>
        <w:numPr>
          <w:ilvl w:val="0"/>
          <w:numId w:val="6"/>
        </w:numPr>
        <w:spacing w:before="240" w:beforeAutospacing="off" w:after="240" w:afterAutospacing="off"/>
        <w:jc w:val="both"/>
        <w:textAlignment w:val="baseline"/>
        <w:rPr>
          <w:rFonts w:ascii="Arial" w:hAnsi="Arial" w:eastAsia="Arial" w:cs="Arial"/>
          <w:noProof w:val="0"/>
          <w:color w:val="auto"/>
          <w:sz w:val="22"/>
          <w:szCs w:val="22"/>
          <w:lang w:val="tr-TR"/>
        </w:rPr>
      </w:pPr>
      <w:r w:rsidRPr="3C2F3AE7" w:rsidR="32E313CC">
        <w:rPr>
          <w:rFonts w:ascii="Arial" w:hAnsi="Arial" w:eastAsia="Arial" w:cs="Arial"/>
          <w:noProof w:val="0"/>
          <w:color w:val="auto"/>
          <w:sz w:val="22"/>
          <w:szCs w:val="22"/>
          <w:lang w:val="tr-TR"/>
        </w:rPr>
        <w:t>E-Defter uygulaması, edefter.gov.tr adresinde yayımlanan format ve standartlara göre yürütülür.</w:t>
      </w:r>
    </w:p>
    <w:p w:rsidR="00D95A46" w:rsidP="3C2F3AE7" w:rsidRDefault="00D95A46" w14:paraId="77B14BD8" w14:textId="01F5AD00">
      <w:pPr>
        <w:pStyle w:val="ListeParagraf"/>
        <w:numPr>
          <w:ilvl w:val="0"/>
          <w:numId w:val="6"/>
        </w:numPr>
        <w:spacing w:before="240" w:beforeAutospacing="off" w:after="240" w:afterAutospacing="off"/>
        <w:jc w:val="both"/>
        <w:textAlignment w:val="baseline"/>
        <w:rPr>
          <w:rFonts w:ascii="Arial" w:hAnsi="Arial" w:eastAsia="Arial" w:cs="Arial"/>
          <w:noProof w:val="0"/>
          <w:color w:val="auto"/>
          <w:sz w:val="22"/>
          <w:szCs w:val="22"/>
          <w:lang w:val="tr-TR"/>
        </w:rPr>
      </w:pPr>
      <w:r w:rsidRPr="3C2F3AE7" w:rsidR="32E313CC">
        <w:rPr>
          <w:rFonts w:ascii="Arial" w:hAnsi="Arial" w:eastAsia="Arial" w:cs="Arial"/>
          <w:noProof w:val="0"/>
          <w:color w:val="auto"/>
          <w:sz w:val="22"/>
          <w:szCs w:val="22"/>
          <w:lang w:val="tr-TR"/>
        </w:rPr>
        <w:t>İşletmeler, GİB tarafından uyumlu yazılım olarak onaylanmış muhasebe programları üzerinden e-Defter oluşturur.</w:t>
      </w:r>
    </w:p>
    <w:p w:rsidR="00D95A46" w:rsidP="3C2F3AE7" w:rsidRDefault="00D95A46" w14:paraId="27AB13DD" w14:textId="486E9193">
      <w:pPr>
        <w:pStyle w:val="ListeParagraf"/>
        <w:numPr>
          <w:ilvl w:val="0"/>
          <w:numId w:val="6"/>
        </w:numPr>
        <w:spacing w:before="240" w:beforeAutospacing="off" w:after="240" w:afterAutospacing="off"/>
        <w:jc w:val="both"/>
        <w:textAlignment w:val="baseline"/>
        <w:rPr>
          <w:rFonts w:ascii="Arial" w:hAnsi="Arial" w:eastAsia="Arial" w:cs="Arial"/>
          <w:noProof w:val="0"/>
          <w:color w:val="auto"/>
          <w:sz w:val="22"/>
          <w:szCs w:val="22"/>
          <w:lang w:val="tr-TR"/>
        </w:rPr>
      </w:pPr>
      <w:r w:rsidRPr="3C2F3AE7" w:rsidR="32E313CC">
        <w:rPr>
          <w:rFonts w:ascii="Arial" w:hAnsi="Arial" w:eastAsia="Arial" w:cs="Arial"/>
          <w:noProof w:val="0"/>
          <w:color w:val="auto"/>
          <w:sz w:val="22"/>
          <w:szCs w:val="22"/>
          <w:lang w:val="tr-TR"/>
        </w:rPr>
        <w:t>Kayıtlar oluşturulduktan sonra mali mühür veya elektronik imza ile imzalanır ve dönem sonunda berat dosyaları hazırlanarak Başkanlık sistemine yüklenir.</w:t>
      </w:r>
    </w:p>
    <w:p w:rsidR="00D95A46" w:rsidP="3C2F3AE7" w:rsidRDefault="00D95A46" w14:paraId="58702347" w14:textId="58176119">
      <w:pPr>
        <w:pStyle w:val="ListeParagraf"/>
        <w:numPr>
          <w:ilvl w:val="0"/>
          <w:numId w:val="6"/>
        </w:numPr>
        <w:spacing w:before="240" w:beforeAutospacing="off" w:after="240" w:afterAutospacing="off"/>
        <w:jc w:val="both"/>
        <w:textAlignment w:val="baseline"/>
        <w:rPr>
          <w:rFonts w:ascii="Arial" w:hAnsi="Arial" w:eastAsia="Arial" w:cs="Arial"/>
          <w:noProof w:val="0"/>
          <w:color w:val="auto"/>
          <w:sz w:val="22"/>
          <w:szCs w:val="22"/>
          <w:lang w:val="tr-TR"/>
        </w:rPr>
      </w:pPr>
      <w:r w:rsidRPr="3C2F3AE7" w:rsidR="32E313CC">
        <w:rPr>
          <w:rFonts w:ascii="Arial" w:hAnsi="Arial" w:eastAsia="Arial" w:cs="Arial"/>
          <w:noProof w:val="0"/>
          <w:color w:val="auto"/>
          <w:sz w:val="22"/>
          <w:szCs w:val="22"/>
          <w:lang w:val="tr-TR"/>
        </w:rPr>
        <w:t>Ocak 2025 güncellemesiyle birlikte, büyük defter dosyalarının yüklenme zorunluluğu kaldırılmış ve e-Devlet Kapısı şifresiyle giriş seçeneği de eklenmiştir.</w:t>
      </w:r>
    </w:p>
    <w:p w:rsidR="00D95A46" w:rsidP="3C2F3AE7" w:rsidRDefault="00D95A46" w14:paraId="552E73D4" w14:textId="1A81EE5E">
      <w:pPr>
        <w:pStyle w:val="ListeParagraf"/>
        <w:numPr>
          <w:ilvl w:val="0"/>
          <w:numId w:val="6"/>
        </w:numPr>
        <w:spacing w:before="240" w:beforeAutospacing="off" w:after="240" w:afterAutospacing="off"/>
        <w:jc w:val="both"/>
        <w:textAlignment w:val="baseline"/>
        <w:rPr>
          <w:rFonts w:ascii="Arial" w:hAnsi="Arial" w:eastAsia="Arial" w:cs="Arial"/>
          <w:noProof w:val="0"/>
          <w:color w:val="auto"/>
          <w:sz w:val="22"/>
          <w:szCs w:val="22"/>
          <w:lang w:val="tr-TR"/>
        </w:rPr>
      </w:pPr>
      <w:r w:rsidRPr="3C2F3AE7" w:rsidR="32E313CC">
        <w:rPr>
          <w:rFonts w:ascii="Arial" w:hAnsi="Arial" w:eastAsia="Arial" w:cs="Arial"/>
          <w:noProof w:val="0"/>
          <w:color w:val="auto"/>
          <w:sz w:val="22"/>
          <w:szCs w:val="22"/>
          <w:lang w:val="tr-TR"/>
        </w:rPr>
        <w:t>E-Defter tutma işlemi, teknik bir yüklemenin ötesinde, belirli bir denetim zinciriyle yürütülen hukuki bir süreçtir.</w:t>
      </w:r>
    </w:p>
    <w:p w:rsidR="00D95A46" w:rsidP="3C2F3AE7" w:rsidRDefault="00D95A46" w14:paraId="2951551C" w14:textId="15159955">
      <w:pPr>
        <w:pStyle w:val="ListeParagraf"/>
        <w:numPr>
          <w:ilvl w:val="0"/>
          <w:numId w:val="6"/>
        </w:numPr>
        <w:spacing w:before="240" w:beforeAutospacing="off" w:after="240" w:afterAutospacing="off"/>
        <w:jc w:val="both"/>
        <w:textAlignment w:val="baseline"/>
        <w:rPr>
          <w:rFonts w:ascii="Arial" w:hAnsi="Arial" w:eastAsia="Arial" w:cs="Arial"/>
          <w:noProof w:val="0"/>
          <w:color w:val="auto"/>
          <w:sz w:val="22"/>
          <w:szCs w:val="22"/>
          <w:lang w:val="tr-TR"/>
        </w:rPr>
      </w:pPr>
      <w:r w:rsidRPr="3C2F3AE7" w:rsidR="32E313CC">
        <w:rPr>
          <w:rFonts w:ascii="Arial" w:hAnsi="Arial" w:eastAsia="Arial" w:cs="Arial"/>
          <w:noProof w:val="0"/>
          <w:color w:val="auto"/>
          <w:sz w:val="22"/>
          <w:szCs w:val="22"/>
          <w:lang w:val="tr-TR"/>
        </w:rPr>
        <w:t>Bu nedenle, kullanılan yazılımın GİB uyumluluk onayına sahip olması ve her defterin zamanında oluşturulması büyük önem taşır.</w:t>
      </w:r>
    </w:p>
    <w:p w:rsidR="00D95A46" w:rsidP="3C2F3AE7" w:rsidRDefault="00D95A46" w14:paraId="37C27126" w14:textId="43CEAAE0">
      <w:pPr>
        <w:spacing w:before="240" w:beforeAutospacing="off" w:after="240" w:afterAutospacing="off"/>
        <w:jc w:val="both"/>
        <w:textAlignment w:val="baseline"/>
        <w:rPr>
          <w:rFonts w:ascii="Arial" w:hAnsi="Arial" w:eastAsia="Arial" w:cs="Arial"/>
          <w:b w:val="1"/>
          <w:bCs w:val="1"/>
          <w:noProof w:val="0"/>
          <w:color w:val="auto"/>
          <w:sz w:val="22"/>
          <w:szCs w:val="22"/>
          <w:lang w:val="tr-TR"/>
        </w:rPr>
      </w:pPr>
      <w:r w:rsidRPr="3C2F3AE7" w:rsidR="32E313CC">
        <w:rPr>
          <w:rFonts w:ascii="Arial" w:hAnsi="Arial" w:eastAsia="Arial" w:cs="Arial"/>
          <w:b w:val="1"/>
          <w:bCs w:val="1"/>
          <w:noProof w:val="0"/>
          <w:color w:val="auto"/>
          <w:sz w:val="22"/>
          <w:szCs w:val="22"/>
          <w:lang w:val="tr-TR"/>
        </w:rPr>
        <w:t>Kimler E-Defter Kullanmak Zorundadır?</w:t>
      </w:r>
    </w:p>
    <w:p w:rsidR="00D95A46" w:rsidP="3C2F3AE7" w:rsidRDefault="00D95A46" w14:paraId="1AEA1DBF" w14:textId="257DCC9B">
      <w:pPr>
        <w:spacing w:before="240" w:beforeAutospacing="off" w:after="240" w:afterAutospacing="off"/>
        <w:jc w:val="both"/>
        <w:textAlignment w:val="baseline"/>
        <w:rPr>
          <w:rFonts w:ascii="Arial" w:hAnsi="Arial" w:eastAsia="Arial" w:cs="Arial"/>
          <w:noProof w:val="0"/>
          <w:color w:val="auto"/>
          <w:sz w:val="22"/>
          <w:szCs w:val="22"/>
          <w:lang w:val="tr-TR"/>
        </w:rPr>
      </w:pPr>
      <w:r w:rsidRPr="3C2F3AE7" w:rsidR="32E313CC">
        <w:rPr>
          <w:rFonts w:ascii="Arial" w:hAnsi="Arial" w:eastAsia="Arial" w:cs="Arial"/>
          <w:noProof w:val="0"/>
          <w:color w:val="auto"/>
          <w:sz w:val="22"/>
          <w:szCs w:val="22"/>
          <w:lang w:val="tr-TR"/>
        </w:rPr>
        <w:t>E-Defter zorunluluğu, belirli büyüklükteki ve sektörel nitelikteki mükellefleri kapsar.</w:t>
      </w:r>
    </w:p>
    <w:p w:rsidR="00D95A46" w:rsidP="3C2F3AE7" w:rsidRDefault="00D95A46" w14:paraId="17328840" w14:textId="73A2E354">
      <w:pPr>
        <w:spacing w:before="240" w:beforeAutospacing="off" w:after="240" w:afterAutospacing="off"/>
        <w:jc w:val="both"/>
        <w:textAlignment w:val="baseline"/>
        <w:rPr>
          <w:rFonts w:ascii="Arial" w:hAnsi="Arial" w:eastAsia="Arial" w:cs="Arial"/>
          <w:noProof w:val="0"/>
          <w:color w:val="auto"/>
          <w:sz w:val="22"/>
          <w:szCs w:val="22"/>
          <w:lang w:val="tr-TR"/>
        </w:rPr>
      </w:pPr>
      <w:r w:rsidRPr="3C2F3AE7" w:rsidR="32E313CC">
        <w:rPr>
          <w:rFonts w:ascii="Arial" w:hAnsi="Arial" w:eastAsia="Arial" w:cs="Arial"/>
          <w:noProof w:val="0"/>
          <w:color w:val="auto"/>
          <w:sz w:val="22"/>
          <w:szCs w:val="22"/>
          <w:lang w:val="tr-TR"/>
        </w:rPr>
        <w:t>1 Sıra Numaralı Elektronik Defter Genel Tebliği uyarınca;</w:t>
      </w:r>
    </w:p>
    <w:p w:rsidR="00D95A46" w:rsidP="3C2F3AE7" w:rsidRDefault="00D95A46" w14:paraId="785D6FCF" w14:textId="4F8B5D9B">
      <w:pPr>
        <w:pStyle w:val="ListeParagraf"/>
        <w:numPr>
          <w:ilvl w:val="0"/>
          <w:numId w:val="7"/>
        </w:numPr>
        <w:spacing w:before="240" w:beforeAutospacing="off" w:after="240" w:afterAutospacing="off"/>
        <w:jc w:val="both"/>
        <w:textAlignment w:val="baseline"/>
        <w:rPr>
          <w:rFonts w:ascii="Arial" w:hAnsi="Arial" w:eastAsia="Arial" w:cs="Arial"/>
          <w:noProof w:val="0"/>
          <w:color w:val="auto"/>
          <w:sz w:val="22"/>
          <w:szCs w:val="22"/>
          <w:lang w:val="tr-TR"/>
        </w:rPr>
      </w:pPr>
      <w:r w:rsidRPr="3C2F3AE7" w:rsidR="32E313CC">
        <w:rPr>
          <w:rFonts w:ascii="Arial" w:hAnsi="Arial" w:eastAsia="Arial" w:cs="Arial"/>
          <w:noProof w:val="0"/>
          <w:color w:val="auto"/>
          <w:sz w:val="22"/>
          <w:szCs w:val="22"/>
          <w:lang w:val="tr-TR"/>
        </w:rPr>
        <w:t>e</w:t>
      </w:r>
      <w:r w:rsidRPr="3C2F3AE7" w:rsidR="32E313CC">
        <w:rPr>
          <w:rFonts w:ascii="Arial" w:hAnsi="Arial" w:eastAsia="Arial" w:cs="Arial"/>
          <w:noProof w:val="0"/>
          <w:color w:val="auto"/>
          <w:sz w:val="22"/>
          <w:szCs w:val="22"/>
          <w:lang w:val="tr-TR"/>
        </w:rPr>
        <w:t>-Fatura sistemine geçmiş mükellefler,</w:t>
      </w:r>
      <w:r>
        <w:br/>
      </w:r>
      <w:r w:rsidRPr="3C2F3AE7" w:rsidR="32E313CC">
        <w:rPr>
          <w:rFonts w:ascii="Arial" w:hAnsi="Arial" w:eastAsia="Arial" w:cs="Arial"/>
          <w:noProof w:val="0"/>
          <w:color w:val="auto"/>
          <w:sz w:val="22"/>
          <w:szCs w:val="22"/>
          <w:lang w:val="tr-TR"/>
        </w:rPr>
        <w:t>bağımsız denetime tabi işletmeler,</w:t>
      </w:r>
    </w:p>
    <w:p w:rsidR="00D95A46" w:rsidP="3C2F3AE7" w:rsidRDefault="00D95A46" w14:paraId="3A3C1D30" w14:textId="4A3FDF8E">
      <w:pPr>
        <w:pStyle w:val="ListeParagraf"/>
        <w:numPr>
          <w:ilvl w:val="0"/>
          <w:numId w:val="7"/>
        </w:numPr>
        <w:spacing w:before="240" w:beforeAutospacing="off" w:after="240" w:afterAutospacing="off"/>
        <w:jc w:val="both"/>
        <w:textAlignment w:val="baseline"/>
        <w:rPr>
          <w:rFonts w:ascii="Arial" w:hAnsi="Arial" w:eastAsia="Arial" w:cs="Arial"/>
          <w:noProof w:val="0"/>
          <w:color w:val="auto"/>
          <w:sz w:val="22"/>
          <w:szCs w:val="22"/>
          <w:lang w:val="tr-TR"/>
        </w:rPr>
      </w:pPr>
      <w:r w:rsidRPr="3C2F3AE7" w:rsidR="32E313CC">
        <w:rPr>
          <w:rFonts w:ascii="Arial" w:hAnsi="Arial" w:eastAsia="Arial" w:cs="Arial"/>
          <w:noProof w:val="0"/>
          <w:color w:val="auto"/>
          <w:sz w:val="22"/>
          <w:szCs w:val="22"/>
          <w:lang w:val="tr-TR"/>
        </w:rPr>
        <w:t>belirli ciro eşiğini aşan şirketler</w:t>
      </w:r>
    </w:p>
    <w:p w:rsidR="00D95A46" w:rsidP="3C2F3AE7" w:rsidRDefault="00D95A46" w14:paraId="77D9D435" w14:textId="461E532A">
      <w:pPr>
        <w:spacing w:before="240" w:beforeAutospacing="off" w:after="240" w:afterAutospacing="off"/>
        <w:jc w:val="both"/>
        <w:textAlignment w:val="baseline"/>
        <w:rPr>
          <w:rFonts w:ascii="Arial" w:hAnsi="Arial" w:eastAsia="Arial" w:cs="Arial"/>
          <w:noProof w:val="0"/>
          <w:color w:val="auto"/>
          <w:sz w:val="22"/>
          <w:szCs w:val="22"/>
          <w:lang w:val="tr-TR"/>
        </w:rPr>
      </w:pPr>
      <w:r w:rsidRPr="3C2F3AE7" w:rsidR="32E313CC">
        <w:rPr>
          <w:rFonts w:ascii="Arial" w:hAnsi="Arial" w:eastAsia="Arial" w:cs="Arial"/>
          <w:noProof w:val="0"/>
          <w:color w:val="auto"/>
          <w:sz w:val="22"/>
          <w:szCs w:val="22"/>
          <w:lang w:val="tr-TR"/>
        </w:rPr>
        <w:t>e-Defter uygulamasına dâhil olmak zorundadır.</w:t>
      </w:r>
    </w:p>
    <w:p w:rsidR="00D95A46" w:rsidP="3C2F3AE7" w:rsidRDefault="00D95A46" w14:paraId="39AB7782" w14:textId="0AEA42DA">
      <w:pPr>
        <w:spacing w:before="240" w:beforeAutospacing="off" w:after="240" w:afterAutospacing="off"/>
        <w:jc w:val="both"/>
        <w:textAlignment w:val="baseline"/>
        <w:rPr>
          <w:rFonts w:ascii="Arial" w:hAnsi="Arial" w:eastAsia="Arial" w:cs="Arial"/>
          <w:noProof w:val="0"/>
          <w:color w:val="auto"/>
          <w:sz w:val="22"/>
          <w:szCs w:val="22"/>
          <w:lang w:val="tr-TR"/>
        </w:rPr>
      </w:pPr>
      <w:r w:rsidRPr="3C2F3AE7" w:rsidR="32E313CC">
        <w:rPr>
          <w:rFonts w:ascii="Arial" w:hAnsi="Arial" w:eastAsia="Arial" w:cs="Arial"/>
          <w:noProof w:val="0"/>
          <w:color w:val="auto"/>
          <w:sz w:val="22"/>
          <w:szCs w:val="22"/>
          <w:lang w:val="tr-TR"/>
        </w:rPr>
        <w:t>Ayrıca, gönüllü olarak e-Defter’e geçmek isteyen mükellefler de gerekli teknik koşulları sağladıkları takdirde sisteme başvuru yapabilir.</w:t>
      </w:r>
    </w:p>
    <w:p w:rsidR="00D95A46" w:rsidP="3C2F3AE7" w:rsidRDefault="00D95A46" w14:paraId="78A13D19" w14:textId="08ABCA83">
      <w:pPr>
        <w:spacing w:before="240" w:beforeAutospacing="off" w:after="240" w:afterAutospacing="off"/>
        <w:jc w:val="both"/>
        <w:textAlignment w:val="baseline"/>
        <w:rPr>
          <w:rFonts w:ascii="Arial" w:hAnsi="Arial" w:eastAsia="Arial" w:cs="Arial"/>
          <w:noProof w:val="0"/>
          <w:color w:val="auto"/>
          <w:sz w:val="22"/>
          <w:szCs w:val="22"/>
          <w:lang w:val="tr-TR"/>
        </w:rPr>
      </w:pPr>
      <w:r w:rsidRPr="3C2F3AE7" w:rsidR="32E313CC">
        <w:rPr>
          <w:rFonts w:ascii="Arial" w:hAnsi="Arial" w:eastAsia="Arial" w:cs="Arial"/>
          <w:noProof w:val="0"/>
          <w:color w:val="auto"/>
          <w:sz w:val="22"/>
          <w:szCs w:val="22"/>
          <w:lang w:val="tr-TR"/>
        </w:rPr>
        <w:t>Her yeni düzenleme ile birlikte kapsam genişlemekte, özellikle dijital dönüşüm sürecinde vergi mükelleflerinin sisteme entegrasyonu artmaktadır.</w:t>
      </w:r>
    </w:p>
    <w:p w:rsidR="00D95A46" w:rsidP="3C2F3AE7" w:rsidRDefault="00D95A46" w14:paraId="0DF68700" w14:textId="0E5E997D">
      <w:pPr>
        <w:spacing w:before="240" w:beforeAutospacing="off" w:after="240" w:afterAutospacing="off"/>
        <w:jc w:val="both"/>
        <w:textAlignment w:val="baseline"/>
        <w:rPr>
          <w:rFonts w:ascii="Arial" w:hAnsi="Arial" w:eastAsia="Arial" w:cs="Arial"/>
          <w:b w:val="1"/>
          <w:bCs w:val="1"/>
          <w:noProof w:val="0"/>
          <w:color w:val="auto"/>
          <w:sz w:val="22"/>
          <w:szCs w:val="22"/>
          <w:lang w:val="tr-TR"/>
        </w:rPr>
      </w:pPr>
      <w:r w:rsidRPr="3C2F3AE7" w:rsidR="32E313CC">
        <w:rPr>
          <w:rFonts w:ascii="Arial" w:hAnsi="Arial" w:eastAsia="Arial" w:cs="Arial"/>
          <w:b w:val="1"/>
          <w:bCs w:val="1"/>
          <w:noProof w:val="0"/>
          <w:color w:val="auto"/>
          <w:sz w:val="22"/>
          <w:szCs w:val="22"/>
          <w:lang w:val="tr-TR"/>
        </w:rPr>
        <w:t>Genel Değerlendirme</w:t>
      </w:r>
    </w:p>
    <w:p w:rsidR="00D95A46" w:rsidP="3C2F3AE7" w:rsidRDefault="00D95A46" w14:paraId="2D0D054C" w14:textId="72417148">
      <w:pPr>
        <w:spacing w:before="240" w:beforeAutospacing="off" w:after="240" w:afterAutospacing="off"/>
        <w:jc w:val="both"/>
        <w:textAlignment w:val="baseline"/>
        <w:rPr>
          <w:rFonts w:ascii="Arial" w:hAnsi="Arial" w:eastAsia="Arial" w:cs="Arial"/>
          <w:noProof w:val="0"/>
          <w:color w:val="auto"/>
          <w:sz w:val="22"/>
          <w:szCs w:val="22"/>
          <w:lang w:val="tr-TR"/>
        </w:rPr>
      </w:pPr>
      <w:r w:rsidRPr="3C2F3AE7" w:rsidR="32E313CC">
        <w:rPr>
          <w:rFonts w:ascii="Arial" w:hAnsi="Arial" w:eastAsia="Arial" w:cs="Arial"/>
          <w:noProof w:val="0"/>
          <w:color w:val="auto"/>
          <w:sz w:val="22"/>
          <w:szCs w:val="22"/>
          <w:lang w:val="tr-TR"/>
        </w:rPr>
        <w:t>E-Defter, işletmelerin mali kayıtlarını dijital ortama taşıyan, denetim süreçlerini standartlaştıran ve kayıt güvenilirliğini artıran bir uygulamadır.</w:t>
      </w:r>
    </w:p>
    <w:p w:rsidR="00D95A46" w:rsidP="3C2F3AE7" w:rsidRDefault="00D95A46" w14:paraId="756BDC47" w14:textId="3CAEE141">
      <w:pPr>
        <w:spacing w:before="240" w:beforeAutospacing="off" w:after="240" w:afterAutospacing="off"/>
        <w:jc w:val="both"/>
        <w:textAlignment w:val="baseline"/>
        <w:rPr>
          <w:rFonts w:ascii="Arial" w:hAnsi="Arial" w:eastAsia="Arial" w:cs="Arial"/>
          <w:noProof w:val="0"/>
          <w:color w:val="auto"/>
          <w:sz w:val="22"/>
          <w:szCs w:val="22"/>
          <w:lang w:val="tr-TR"/>
        </w:rPr>
      </w:pPr>
      <w:r w:rsidRPr="3C2F3AE7" w:rsidR="32E313CC">
        <w:rPr>
          <w:rFonts w:ascii="Arial" w:hAnsi="Arial" w:eastAsia="Arial" w:cs="Arial"/>
          <w:noProof w:val="0"/>
          <w:color w:val="auto"/>
          <w:sz w:val="22"/>
          <w:szCs w:val="22"/>
          <w:lang w:val="tr-TR"/>
        </w:rPr>
        <w:t>Hukuki açıdan, kâğıt defterlerle eşdeğer nitelikte olup elektronik ortamda tutulan resmî bir kayıt sistemidir.</w:t>
      </w:r>
    </w:p>
    <w:p w:rsidR="00D95A46" w:rsidP="3C2F3AE7" w:rsidRDefault="00D95A46" w14:paraId="246405E0" w14:textId="492113B9">
      <w:pPr>
        <w:spacing w:before="240" w:beforeAutospacing="off" w:after="240" w:afterAutospacing="off"/>
        <w:jc w:val="both"/>
        <w:textAlignment w:val="baseline"/>
        <w:rPr>
          <w:rFonts w:ascii="Arial" w:hAnsi="Arial" w:eastAsia="Arial" w:cs="Arial"/>
          <w:noProof w:val="0"/>
          <w:color w:val="auto"/>
          <w:sz w:val="22"/>
          <w:szCs w:val="22"/>
          <w:lang w:val="tr-TR"/>
        </w:rPr>
      </w:pPr>
      <w:r w:rsidRPr="3C2F3AE7" w:rsidR="32E313CC">
        <w:rPr>
          <w:rFonts w:ascii="Arial" w:hAnsi="Arial" w:eastAsia="Arial" w:cs="Arial"/>
          <w:noProof w:val="0"/>
          <w:color w:val="auto"/>
          <w:sz w:val="22"/>
          <w:szCs w:val="22"/>
          <w:lang w:val="tr-TR"/>
        </w:rPr>
        <w:t>Bu yönüyle e-Defter, işletmelerin dijitalleşme sürecinde hem yasal uyumun hem de mali şeffaflığın bir gereği olarak değerlendirilmektedir.</w:t>
      </w:r>
    </w:p>
    <w:p w:rsidR="5972BD59" w:rsidP="3C2F3AE7" w:rsidRDefault="5972BD59" w14:paraId="7C00D989" w14:textId="3CEBB6F6">
      <w:pPr>
        <w:jc w:val="both"/>
        <w:rPr>
          <w:rFonts w:ascii="Arial" w:hAnsi="Arial" w:eastAsia="Arial" w:cs="Arial"/>
          <w:color w:val="auto"/>
          <w:sz w:val="22"/>
          <w:szCs w:val="22"/>
        </w:rPr>
      </w:pPr>
    </w:p>
    <w:sectPr w:rsidR="001E60C1">
      <w:pgSz w:w="12240" w:h="15840"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A2"/>
    <w:family w:val="swiss"/>
    <w:pitch w:val="variable"/>
    <w:sig w:usb0="E4002EFF" w:usb1="C000E47F"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
    <w:nsid w:val="18b83a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24425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f42b9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6907d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49F4DD4"/>
    <w:multiLevelType w:val="multilevel"/>
    <w:tmpl w:val="E266F2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CD4849"/>
    <w:multiLevelType w:val="multilevel"/>
    <w:tmpl w:val="DF122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8E43705"/>
    <w:multiLevelType w:val="multilevel"/>
    <w:tmpl w:val="DE469FF8"/>
    <w:lvl w:ilvl="0">
      <w:start w:val="1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7">
    <w:abstractNumId w:val="6"/>
  </w:num>
  <w:num w:numId="6">
    <w:abstractNumId w:val="5"/>
  </w:num>
  <w:num w:numId="5">
    <w:abstractNumId w:val="4"/>
  </w:num>
  <w:num w:numId="4">
    <w:abstractNumId w:val="3"/>
  </w:num>
  <w:num w:numId="1" w16cid:durableId="1141193422">
    <w:abstractNumId w:val="2"/>
  </w:num>
  <w:num w:numId="2" w16cid:durableId="1867864320">
    <w:abstractNumId w:val="1"/>
  </w:num>
  <w:num w:numId="3" w16cid:durableId="1589659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57E"/>
    <w:rsid w:val="00070B21"/>
    <w:rsid w:val="001E60C1"/>
    <w:rsid w:val="003A657E"/>
    <w:rsid w:val="00894309"/>
    <w:rsid w:val="008F4372"/>
    <w:rsid w:val="00A14275"/>
    <w:rsid w:val="00BA79B6"/>
    <w:rsid w:val="00D95A46"/>
    <w:rsid w:val="00E0712B"/>
    <w:rsid w:val="00F61C20"/>
    <w:rsid w:val="03A568D2"/>
    <w:rsid w:val="0403CE3D"/>
    <w:rsid w:val="18FE5A6B"/>
    <w:rsid w:val="244F2E76"/>
    <w:rsid w:val="2B1A7B87"/>
    <w:rsid w:val="2CFFD3DF"/>
    <w:rsid w:val="2D7CA5D1"/>
    <w:rsid w:val="32E313CC"/>
    <w:rsid w:val="35A3AE29"/>
    <w:rsid w:val="36DF4926"/>
    <w:rsid w:val="37C00B4E"/>
    <w:rsid w:val="3C2F3AE7"/>
    <w:rsid w:val="401B3119"/>
    <w:rsid w:val="49A37E6A"/>
    <w:rsid w:val="589D9B0F"/>
    <w:rsid w:val="5972BD59"/>
    <w:rsid w:val="70203379"/>
    <w:rsid w:val="71E89CCB"/>
    <w:rsid w:val="78378861"/>
    <w:rsid w:val="78D64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35851"/>
  <w15:chartTrackingRefBased/>
  <w15:docId w15:val="{080DB9AD-285F-4E0D-A198-EB8052459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tr-TR"/>
    </w:rPr>
  </w:style>
  <w:style w:type="paragraph" w:styleId="Balk1">
    <w:name w:val="heading 1"/>
    <w:basedOn w:val="Normal"/>
    <w:next w:val="Normal"/>
    <w:link w:val="Balk1Char"/>
    <w:uiPriority w:val="9"/>
    <w:qFormat/>
    <w:rsid w:val="003A657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A657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A657E"/>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A657E"/>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A657E"/>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A657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A657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A657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A657E"/>
    <w:pPr>
      <w:keepNext/>
      <w:keepLines/>
      <w:spacing w:after="0"/>
      <w:outlineLvl w:val="8"/>
    </w:pPr>
    <w:rPr>
      <w:rFonts w:eastAsiaTheme="majorEastAsia" w:cstheme="majorBidi"/>
      <w:color w:val="272727" w:themeColor="text1" w:themeTint="D8"/>
    </w:rPr>
  </w:style>
  <w:style w:type="character" w:styleId="VarsaylanParagrafYazTipi" w:default="1">
    <w:name w:val="Default Paragraph Font"/>
    <w:uiPriority w:val="1"/>
    <w:unhideWhenUsed/>
  </w:style>
  <w:style w:type="table" w:styleId="NormalTablo" w:default="1">
    <w:name w:val="Normal Table"/>
    <w:uiPriority w:val="99"/>
    <w:semiHidden/>
    <w:unhideWhenUsed/>
    <w:tblPr>
      <w:tblInd w:w="0" w:type="dxa"/>
      <w:tblCellMar>
        <w:top w:w="0" w:type="dxa"/>
        <w:left w:w="108" w:type="dxa"/>
        <w:bottom w:w="0" w:type="dxa"/>
        <w:right w:w="108" w:type="dxa"/>
      </w:tblCellMar>
    </w:tblPr>
  </w:style>
  <w:style w:type="numbering" w:styleId="ListeYok" w:default="1">
    <w:name w:val="No List"/>
    <w:uiPriority w:val="99"/>
    <w:semiHidden/>
    <w:unhideWhenUsed/>
  </w:style>
  <w:style w:type="character" w:styleId="Balk1Char" w:customStyle="1">
    <w:name w:val="Başlık 1 Char"/>
    <w:basedOn w:val="VarsaylanParagrafYazTipi"/>
    <w:link w:val="Balk1"/>
    <w:uiPriority w:val="9"/>
    <w:rsid w:val="003A657E"/>
    <w:rPr>
      <w:rFonts w:asciiTheme="majorHAnsi" w:hAnsiTheme="majorHAnsi" w:eastAsiaTheme="majorEastAsia" w:cstheme="majorBidi"/>
      <w:color w:val="0F4761" w:themeColor="accent1" w:themeShade="BF"/>
      <w:sz w:val="40"/>
      <w:szCs w:val="40"/>
      <w:lang w:val="tr-TR"/>
    </w:rPr>
  </w:style>
  <w:style w:type="character" w:styleId="Balk2Char" w:customStyle="1">
    <w:name w:val="Başlık 2 Char"/>
    <w:basedOn w:val="VarsaylanParagrafYazTipi"/>
    <w:link w:val="Balk2"/>
    <w:uiPriority w:val="9"/>
    <w:semiHidden/>
    <w:rsid w:val="003A657E"/>
    <w:rPr>
      <w:rFonts w:asciiTheme="majorHAnsi" w:hAnsiTheme="majorHAnsi" w:eastAsiaTheme="majorEastAsia" w:cstheme="majorBidi"/>
      <w:color w:val="0F4761" w:themeColor="accent1" w:themeShade="BF"/>
      <w:sz w:val="32"/>
      <w:szCs w:val="32"/>
      <w:lang w:val="tr-TR"/>
    </w:rPr>
  </w:style>
  <w:style w:type="character" w:styleId="Balk3Char" w:customStyle="1">
    <w:name w:val="Başlık 3 Char"/>
    <w:basedOn w:val="VarsaylanParagrafYazTipi"/>
    <w:link w:val="Balk3"/>
    <w:uiPriority w:val="9"/>
    <w:semiHidden/>
    <w:rsid w:val="003A657E"/>
    <w:rPr>
      <w:rFonts w:eastAsiaTheme="majorEastAsia" w:cstheme="majorBidi"/>
      <w:color w:val="0F4761" w:themeColor="accent1" w:themeShade="BF"/>
      <w:sz w:val="28"/>
      <w:szCs w:val="28"/>
      <w:lang w:val="tr-TR"/>
    </w:rPr>
  </w:style>
  <w:style w:type="character" w:styleId="Balk4Char" w:customStyle="1">
    <w:name w:val="Başlık 4 Char"/>
    <w:basedOn w:val="VarsaylanParagrafYazTipi"/>
    <w:link w:val="Balk4"/>
    <w:uiPriority w:val="9"/>
    <w:semiHidden/>
    <w:rsid w:val="003A657E"/>
    <w:rPr>
      <w:rFonts w:eastAsiaTheme="majorEastAsia" w:cstheme="majorBidi"/>
      <w:i/>
      <w:iCs/>
      <w:color w:val="0F4761" w:themeColor="accent1" w:themeShade="BF"/>
      <w:lang w:val="tr-TR"/>
    </w:rPr>
  </w:style>
  <w:style w:type="character" w:styleId="Balk5Char" w:customStyle="1">
    <w:name w:val="Başlık 5 Char"/>
    <w:basedOn w:val="VarsaylanParagrafYazTipi"/>
    <w:link w:val="Balk5"/>
    <w:uiPriority w:val="9"/>
    <w:semiHidden/>
    <w:rsid w:val="003A657E"/>
    <w:rPr>
      <w:rFonts w:eastAsiaTheme="majorEastAsia" w:cstheme="majorBidi"/>
      <w:color w:val="0F4761" w:themeColor="accent1" w:themeShade="BF"/>
      <w:lang w:val="tr-TR"/>
    </w:rPr>
  </w:style>
  <w:style w:type="character" w:styleId="Balk6Char" w:customStyle="1">
    <w:name w:val="Başlık 6 Char"/>
    <w:basedOn w:val="VarsaylanParagrafYazTipi"/>
    <w:link w:val="Balk6"/>
    <w:uiPriority w:val="9"/>
    <w:semiHidden/>
    <w:rsid w:val="003A657E"/>
    <w:rPr>
      <w:rFonts w:eastAsiaTheme="majorEastAsia" w:cstheme="majorBidi"/>
      <w:i/>
      <w:iCs/>
      <w:color w:val="595959" w:themeColor="text1" w:themeTint="A6"/>
      <w:lang w:val="tr-TR"/>
    </w:rPr>
  </w:style>
  <w:style w:type="character" w:styleId="Balk7Char" w:customStyle="1">
    <w:name w:val="Başlık 7 Char"/>
    <w:basedOn w:val="VarsaylanParagrafYazTipi"/>
    <w:link w:val="Balk7"/>
    <w:uiPriority w:val="9"/>
    <w:semiHidden/>
    <w:rsid w:val="003A657E"/>
    <w:rPr>
      <w:rFonts w:eastAsiaTheme="majorEastAsia" w:cstheme="majorBidi"/>
      <w:color w:val="595959" w:themeColor="text1" w:themeTint="A6"/>
      <w:lang w:val="tr-TR"/>
    </w:rPr>
  </w:style>
  <w:style w:type="character" w:styleId="Balk8Char" w:customStyle="1">
    <w:name w:val="Başlık 8 Char"/>
    <w:basedOn w:val="VarsaylanParagrafYazTipi"/>
    <w:link w:val="Balk8"/>
    <w:uiPriority w:val="9"/>
    <w:semiHidden/>
    <w:rsid w:val="003A657E"/>
    <w:rPr>
      <w:rFonts w:eastAsiaTheme="majorEastAsia" w:cstheme="majorBidi"/>
      <w:i/>
      <w:iCs/>
      <w:color w:val="272727" w:themeColor="text1" w:themeTint="D8"/>
      <w:lang w:val="tr-TR"/>
    </w:rPr>
  </w:style>
  <w:style w:type="character" w:styleId="Balk9Char" w:customStyle="1">
    <w:name w:val="Başlık 9 Char"/>
    <w:basedOn w:val="VarsaylanParagrafYazTipi"/>
    <w:link w:val="Balk9"/>
    <w:uiPriority w:val="9"/>
    <w:semiHidden/>
    <w:rsid w:val="003A657E"/>
    <w:rPr>
      <w:rFonts w:eastAsiaTheme="majorEastAsia" w:cstheme="majorBidi"/>
      <w:color w:val="272727" w:themeColor="text1" w:themeTint="D8"/>
      <w:lang w:val="tr-TR"/>
    </w:rPr>
  </w:style>
  <w:style w:type="paragraph" w:styleId="KonuBal">
    <w:name w:val="Title"/>
    <w:basedOn w:val="Normal"/>
    <w:next w:val="Normal"/>
    <w:link w:val="KonuBalChar"/>
    <w:uiPriority w:val="10"/>
    <w:qFormat/>
    <w:rsid w:val="003A657E"/>
    <w:pPr>
      <w:spacing w:after="80" w:line="240" w:lineRule="auto"/>
      <w:contextualSpacing/>
    </w:pPr>
    <w:rPr>
      <w:rFonts w:asciiTheme="majorHAnsi" w:hAnsiTheme="majorHAnsi" w:eastAsiaTheme="majorEastAsia" w:cstheme="majorBidi"/>
      <w:spacing w:val="-10"/>
      <w:kern w:val="28"/>
      <w:sz w:val="56"/>
      <w:szCs w:val="56"/>
    </w:rPr>
  </w:style>
  <w:style w:type="character" w:styleId="KonuBalChar" w:customStyle="1">
    <w:name w:val="Konu Başlığı Char"/>
    <w:basedOn w:val="VarsaylanParagrafYazTipi"/>
    <w:link w:val="KonuBal"/>
    <w:uiPriority w:val="10"/>
    <w:rsid w:val="003A657E"/>
    <w:rPr>
      <w:rFonts w:asciiTheme="majorHAnsi" w:hAnsiTheme="majorHAnsi" w:eastAsiaTheme="majorEastAsia" w:cstheme="majorBidi"/>
      <w:spacing w:val="-10"/>
      <w:kern w:val="28"/>
      <w:sz w:val="56"/>
      <w:szCs w:val="56"/>
      <w:lang w:val="tr-TR"/>
    </w:rPr>
  </w:style>
  <w:style w:type="paragraph" w:styleId="Altyaz">
    <w:name w:val="Subtitle"/>
    <w:basedOn w:val="Normal"/>
    <w:next w:val="Normal"/>
    <w:link w:val="AltyazChar"/>
    <w:uiPriority w:val="11"/>
    <w:qFormat/>
    <w:rsid w:val="003A657E"/>
    <w:pPr>
      <w:numPr>
        <w:ilvl w:val="1"/>
      </w:numPr>
    </w:pPr>
    <w:rPr>
      <w:rFonts w:eastAsiaTheme="majorEastAsia" w:cstheme="majorBidi"/>
      <w:color w:val="595959" w:themeColor="text1" w:themeTint="A6"/>
      <w:spacing w:val="15"/>
      <w:sz w:val="28"/>
      <w:szCs w:val="28"/>
    </w:rPr>
  </w:style>
  <w:style w:type="character" w:styleId="AltyazChar" w:customStyle="1">
    <w:name w:val="Altyazı Char"/>
    <w:basedOn w:val="VarsaylanParagrafYazTipi"/>
    <w:link w:val="Altyaz"/>
    <w:uiPriority w:val="11"/>
    <w:rsid w:val="003A657E"/>
    <w:rPr>
      <w:rFonts w:eastAsiaTheme="majorEastAsia" w:cstheme="majorBidi"/>
      <w:color w:val="595959" w:themeColor="text1" w:themeTint="A6"/>
      <w:spacing w:val="15"/>
      <w:sz w:val="28"/>
      <w:szCs w:val="28"/>
      <w:lang w:val="tr-TR"/>
    </w:rPr>
  </w:style>
  <w:style w:type="paragraph" w:styleId="Alnt">
    <w:name w:val="Quote"/>
    <w:basedOn w:val="Normal"/>
    <w:next w:val="Normal"/>
    <w:link w:val="AlntChar"/>
    <w:uiPriority w:val="29"/>
    <w:qFormat/>
    <w:rsid w:val="003A657E"/>
    <w:pPr>
      <w:spacing w:before="160"/>
      <w:jc w:val="center"/>
    </w:pPr>
    <w:rPr>
      <w:i/>
      <w:iCs/>
      <w:color w:val="404040" w:themeColor="text1" w:themeTint="BF"/>
    </w:rPr>
  </w:style>
  <w:style w:type="character" w:styleId="AlntChar" w:customStyle="1">
    <w:name w:val="Alıntı Char"/>
    <w:basedOn w:val="VarsaylanParagrafYazTipi"/>
    <w:link w:val="Alnt"/>
    <w:uiPriority w:val="29"/>
    <w:rsid w:val="003A657E"/>
    <w:rPr>
      <w:i/>
      <w:iCs/>
      <w:color w:val="404040" w:themeColor="text1" w:themeTint="BF"/>
      <w:lang w:val="tr-TR"/>
    </w:rPr>
  </w:style>
  <w:style w:type="paragraph" w:styleId="ListeParagraf">
    <w:name w:val="List Paragraph"/>
    <w:basedOn w:val="Normal"/>
    <w:uiPriority w:val="34"/>
    <w:qFormat/>
    <w:rsid w:val="003A657E"/>
    <w:pPr>
      <w:ind w:left="720"/>
      <w:contextualSpacing/>
    </w:pPr>
  </w:style>
  <w:style w:type="character" w:styleId="GlVurgulama">
    <w:name w:val="Intense Emphasis"/>
    <w:basedOn w:val="VarsaylanParagrafYazTipi"/>
    <w:uiPriority w:val="21"/>
    <w:qFormat/>
    <w:rsid w:val="003A657E"/>
    <w:rPr>
      <w:i/>
      <w:iCs/>
      <w:color w:val="0F4761" w:themeColor="accent1" w:themeShade="BF"/>
    </w:rPr>
  </w:style>
  <w:style w:type="paragraph" w:styleId="GlAlnt">
    <w:name w:val="Intense Quote"/>
    <w:basedOn w:val="Normal"/>
    <w:next w:val="Normal"/>
    <w:link w:val="GlAlntChar"/>
    <w:uiPriority w:val="30"/>
    <w:qFormat/>
    <w:rsid w:val="003A657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GlAlntChar" w:customStyle="1">
    <w:name w:val="Güçlü Alıntı Char"/>
    <w:basedOn w:val="VarsaylanParagrafYazTipi"/>
    <w:link w:val="GlAlnt"/>
    <w:uiPriority w:val="30"/>
    <w:rsid w:val="003A657E"/>
    <w:rPr>
      <w:i/>
      <w:iCs/>
      <w:color w:val="0F4761" w:themeColor="accent1" w:themeShade="BF"/>
      <w:lang w:val="tr-TR"/>
    </w:rPr>
  </w:style>
  <w:style w:type="character" w:styleId="GlBavuru">
    <w:name w:val="Intense Reference"/>
    <w:basedOn w:val="VarsaylanParagrafYazTipi"/>
    <w:uiPriority w:val="32"/>
    <w:qFormat/>
    <w:rsid w:val="003A657E"/>
    <w:rPr>
      <w:b/>
      <w:bCs/>
      <w:smallCaps/>
      <w:color w:val="0F4761" w:themeColor="accent1" w:themeShade="BF"/>
      <w:spacing w:val="5"/>
    </w:rPr>
  </w:style>
  <w:style w:type="paragraph" w:styleId="paragraph" w:customStyle="1">
    <w:name w:val="paragraph"/>
    <w:basedOn w:val="Normal"/>
    <w:rsid w:val="00D95A46"/>
    <w:pPr>
      <w:spacing w:before="100" w:beforeAutospacing="1" w:after="100" w:afterAutospacing="1" w:line="240" w:lineRule="auto"/>
    </w:pPr>
    <w:rPr>
      <w:rFonts w:ascii="Times New Roman" w:hAnsi="Times New Roman" w:eastAsia="Times New Roman" w:cs="Times New Roman"/>
      <w:kern w:val="0"/>
      <w:lang w:val="en-US"/>
      <w14:ligatures w14:val="none"/>
    </w:rPr>
  </w:style>
  <w:style w:type="character" w:styleId="normaltextrun" w:customStyle="1">
    <w:name w:val="normaltextrun"/>
    <w:basedOn w:val="VarsaylanParagrafYazTipi"/>
    <w:rsid w:val="00D95A46"/>
  </w:style>
  <w:style w:type="character" w:styleId="findhit" w:customStyle="1">
    <w:name w:val="findhit"/>
    <w:basedOn w:val="VarsaylanParagrafYazTipi"/>
    <w:rsid w:val="00D95A46"/>
  </w:style>
  <w:style w:type="character" w:styleId="eop" w:customStyle="1">
    <w:name w:val="eop"/>
    <w:basedOn w:val="VarsaylanParagrafYazTipi"/>
    <w:rsid w:val="00D95A46"/>
  </w:style>
  <w:style w:type="character" w:styleId="scxw196342774" w:customStyle="1">
    <w:name w:val="scxw196342774"/>
    <w:basedOn w:val="VarsaylanParagrafYazTipi"/>
    <w:rsid w:val="00D95A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BE2FA2FC88FC524789DD26CCF4374E84" ma:contentTypeVersion="14" ma:contentTypeDescription="Yeni belge oluşturun." ma:contentTypeScope="" ma:versionID="09a22b8d39b58220fd4638cc93f66bab">
  <xsd:schema xmlns:xsd="http://www.w3.org/2001/XMLSchema" xmlns:xs="http://www.w3.org/2001/XMLSchema" xmlns:p="http://schemas.microsoft.com/office/2006/metadata/properties" xmlns:ns2="008e3b87-2b6f-4754-91c5-38b6e71c06dc" xmlns:ns3="a40ce3ce-1b1e-4805-af8a-69f5481a4fc0" targetNamespace="http://schemas.microsoft.com/office/2006/metadata/properties" ma:root="true" ma:fieldsID="e45aa18e1b8a0fa93e9fde8702644634" ns2:_="" ns3:_="">
    <xsd:import namespace="008e3b87-2b6f-4754-91c5-38b6e71c06dc"/>
    <xsd:import namespace="a40ce3ce-1b1e-4805-af8a-69f5481a4f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ari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e3b87-2b6f-4754-91c5-38b6e71c0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arih" ma:index="12" nillable="true" ma:displayName="Tarih" ma:format="DateOnly" ma:internalName="Tarih">
      <xsd:simpleType>
        <xsd:restriction base="dms:DateTime"/>
      </xsd:simpleType>
    </xsd:element>
    <xsd:element name="lcf76f155ced4ddcb4097134ff3c332f" ma:index="14" nillable="true" ma:taxonomy="true" ma:internalName="lcf76f155ced4ddcb4097134ff3c332f" ma:taxonomyFieldName="MediaServiceImageTags" ma:displayName="Resim Etiketleri" ma:readOnly="false" ma:fieldId="{5cf76f15-5ced-4ddc-b409-7134ff3c332f}" ma:taxonomyMulti="true" ma:sspId="15108f32-d601-4035-8541-d603673fb50d"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0ce3ce-1b1e-4805-af8a-69f5481a4fc0" elementFormDefault="qualified">
    <xsd:import namespace="http://schemas.microsoft.com/office/2006/documentManagement/types"/>
    <xsd:import namespace="http://schemas.microsoft.com/office/infopath/2007/PartnerControls"/>
    <xsd:element name="TaxCatchAll" ma:index="15" nillable="true" ma:displayName="Tüm Sınıflandırmayı Yakala Sütunu" ma:hidden="true" ma:list="{6d246884-f67c-478c-9d07-9db6d745e2f5}" ma:internalName="TaxCatchAll" ma:showField="CatchAllData" ma:web="a40ce3ce-1b1e-4805-af8a-69f5481a4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rih xmlns="008e3b87-2b6f-4754-91c5-38b6e71c06dc" xsi:nil="true"/>
    <lcf76f155ced4ddcb4097134ff3c332f xmlns="008e3b87-2b6f-4754-91c5-38b6e71c06dc">
      <Terms xmlns="http://schemas.microsoft.com/office/infopath/2007/PartnerControls"/>
    </lcf76f155ced4ddcb4097134ff3c332f>
    <TaxCatchAll xmlns="a40ce3ce-1b1e-4805-af8a-69f5481a4fc0" xsi:nil="true"/>
  </documentManagement>
</p:properties>
</file>

<file path=customXml/itemProps1.xml><?xml version="1.0" encoding="utf-8"?>
<ds:datastoreItem xmlns:ds="http://schemas.openxmlformats.org/officeDocument/2006/customXml" ds:itemID="{32B8BB41-A13A-4E5F-9F9A-FC410745996C}"/>
</file>

<file path=customXml/itemProps2.xml><?xml version="1.0" encoding="utf-8"?>
<ds:datastoreItem xmlns:ds="http://schemas.openxmlformats.org/officeDocument/2006/customXml" ds:itemID="{FE1AC182-2C82-4453-B6F7-336DC5271971}"/>
</file>

<file path=customXml/itemProps3.xml><?xml version="1.0" encoding="utf-8"?>
<ds:datastoreItem xmlns:ds="http://schemas.openxmlformats.org/officeDocument/2006/customXml" ds:itemID="{BE9619F8-D06E-42F8-89CF-2D7BA2EA3C0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EGE</dc:creator>
  <keywords/>
  <dc:description/>
  <lastModifiedBy>Ezgi  Oprukçu</lastModifiedBy>
  <revision>9</revision>
  <dcterms:created xsi:type="dcterms:W3CDTF">2026-04-20T08:19:00.0000000Z</dcterms:created>
  <dcterms:modified xsi:type="dcterms:W3CDTF">2026-05-08T12:58:11.5796984Z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0x010100BE2FA2FC88FC524789DD26CCF4374E84</vt:lpwstr>
  </property>
  <property fmtid="{D5CDD505-2E9C-101B-9397-08002B2CF9AE}" pid="3" name="MediaServiceImageTags">
    <vt:lpwstr/>
  </property>
</Properties>
</file>